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FD42" w14:textId="562769B2" w:rsidR="00FD5AB2" w:rsidRPr="003A40FF" w:rsidRDefault="009B15E6">
      <w:pPr>
        <w:rPr>
          <w:rFonts w:ascii="Arial" w:hAnsi="Arial" w:cs="Arial"/>
        </w:rPr>
      </w:pPr>
      <w:r w:rsidRPr="003A40FF">
        <w:rPr>
          <w:rFonts w:ascii="Arial" w:hAnsi="Arial" w:cs="Arial"/>
        </w:rPr>
        <w:t xml:space="preserve">Drug Death </w:t>
      </w:r>
      <w:proofErr w:type="gramStart"/>
      <w:r w:rsidRPr="003A40FF">
        <w:rPr>
          <w:rFonts w:ascii="Arial" w:hAnsi="Arial" w:cs="Arial"/>
        </w:rPr>
        <w:t>Taskforce  Drug</w:t>
      </w:r>
      <w:proofErr w:type="gramEnd"/>
      <w:r w:rsidRPr="003A40FF">
        <w:rPr>
          <w:rFonts w:ascii="Arial" w:hAnsi="Arial" w:cs="Arial"/>
        </w:rPr>
        <w:t xml:space="preserve"> Law Reform – Phase One Engagement </w:t>
      </w:r>
    </w:p>
    <w:p w14:paraId="6E3D15EE" w14:textId="5BD32FC1" w:rsidR="009B15E6" w:rsidRPr="003A40FF" w:rsidRDefault="009B15E6">
      <w:pPr>
        <w:rPr>
          <w:rFonts w:ascii="Arial" w:hAnsi="Arial" w:cs="Arial"/>
        </w:rPr>
      </w:pPr>
      <w:r w:rsidRPr="003A40FF">
        <w:rPr>
          <w:rFonts w:ascii="Arial" w:hAnsi="Arial" w:cs="Arial"/>
        </w:rPr>
        <w:t xml:space="preserve">Link: </w:t>
      </w:r>
      <w:hyperlink r:id="rId7" w:history="1">
        <w:r w:rsidRPr="003A40FF">
          <w:rPr>
            <w:rStyle w:val="Hyperlink"/>
            <w:rFonts w:ascii="Arial" w:hAnsi="Arial" w:cs="Arial"/>
          </w:rPr>
          <w:t>https://response.questback.com/scottishgovernment/8vykvls2ru</w:t>
        </w:r>
      </w:hyperlink>
    </w:p>
    <w:p w14:paraId="4FDBE6AA" w14:textId="1EAD3DFC" w:rsidR="009B15E6" w:rsidRPr="003A40FF" w:rsidRDefault="009B15E6">
      <w:pPr>
        <w:rPr>
          <w:rFonts w:ascii="Arial" w:hAnsi="Arial" w:cs="Arial"/>
        </w:rPr>
      </w:pPr>
      <w:r w:rsidRPr="003A40FF">
        <w:rPr>
          <w:rFonts w:ascii="Arial" w:hAnsi="Arial" w:cs="Arial"/>
        </w:rPr>
        <w:t xml:space="preserve">Contact: </w:t>
      </w:r>
      <w:hyperlink r:id="rId8" w:history="1">
        <w:r w:rsidR="003A40FF" w:rsidRPr="003A40FF">
          <w:rPr>
            <w:rStyle w:val="Hyperlink"/>
            <w:rFonts w:ascii="Arial" w:hAnsi="Arial" w:cs="Arial"/>
          </w:rPr>
          <w:t>DrugLawandHealthHarms@gov.scot</w:t>
        </w:r>
      </w:hyperlink>
    </w:p>
    <w:p w14:paraId="2FCEE7B0" w14:textId="6F83F080" w:rsidR="009B15E6" w:rsidRPr="009B15E6" w:rsidRDefault="009B15E6" w:rsidP="009B15E6">
      <w:pPr>
        <w:spacing w:after="100" w:afterAutospacing="1" w:line="240" w:lineRule="auto"/>
        <w:rPr>
          <w:rFonts w:ascii="Arial" w:eastAsia="Times New Roman" w:hAnsi="Arial" w:cs="Arial"/>
          <w:color w:val="191919"/>
          <w:sz w:val="21"/>
          <w:szCs w:val="21"/>
          <w:lang w:eastAsia="en-GB"/>
        </w:rPr>
      </w:pPr>
      <w:r w:rsidRPr="009B15E6">
        <w:rPr>
          <w:rFonts w:ascii="Arial" w:eastAsia="Times New Roman" w:hAnsi="Arial" w:cs="Arial"/>
          <w:color w:val="191919"/>
          <w:lang w:eastAsia="en-GB"/>
        </w:rPr>
        <w:t>The Drug Deaths Taskforce is undertaking a review to explore the topic of drug law reform. The review will consider whether the Misuse of Drugs 1971 Act has an impact on proposals to provide public health harm reduction services or on the availability of diversion from arrest or court. This engagement provides stakeholders with the opportunity to inform the recommendations the Taskforce will make to the Scottish Government on drug law reform.</w:t>
      </w:r>
    </w:p>
    <w:p w14:paraId="2513A25E" w14:textId="411D53D8" w:rsidR="003A40FF" w:rsidRDefault="009B15E6" w:rsidP="009B15E6">
      <w:pPr>
        <w:spacing w:after="100" w:afterAutospacing="1" w:line="240" w:lineRule="auto"/>
        <w:rPr>
          <w:rFonts w:ascii="Arial" w:eastAsia="Times New Roman" w:hAnsi="Arial" w:cs="Arial"/>
          <w:color w:val="191919"/>
          <w:lang w:eastAsia="en-GB"/>
        </w:rPr>
      </w:pPr>
      <w:r w:rsidRPr="009B15E6">
        <w:rPr>
          <w:rFonts w:ascii="Arial" w:eastAsia="Times New Roman" w:hAnsi="Arial" w:cs="Arial"/>
          <w:color w:val="191919"/>
          <w:lang w:eastAsia="en-GB"/>
        </w:rPr>
        <w:t>We want to thank you for taking the time to share your views and expertise</w:t>
      </w:r>
      <w:r w:rsidR="003A40FF">
        <w:rPr>
          <w:rFonts w:ascii="Arial" w:eastAsia="Times New Roman" w:hAnsi="Arial" w:cs="Arial"/>
          <w:color w:val="191919"/>
          <w:lang w:eastAsia="en-GB"/>
        </w:rPr>
        <w:t>.</w:t>
      </w:r>
    </w:p>
    <w:p w14:paraId="1D265126" w14:textId="48DCD5BF" w:rsidR="00D4484C" w:rsidRPr="00A84157" w:rsidRDefault="00D4484C" w:rsidP="009B15E6">
      <w:pPr>
        <w:spacing w:after="100" w:afterAutospacing="1" w:line="240" w:lineRule="auto"/>
        <w:rPr>
          <w:rFonts w:ascii="Arial" w:eastAsia="Times New Roman" w:hAnsi="Arial" w:cs="Arial"/>
          <w:b/>
          <w:bCs/>
          <w:color w:val="191919"/>
          <w:lang w:eastAsia="en-GB"/>
        </w:rPr>
      </w:pPr>
      <w:r w:rsidRPr="00A84157">
        <w:rPr>
          <w:rFonts w:ascii="Arial" w:eastAsia="Times New Roman" w:hAnsi="Arial" w:cs="Arial"/>
          <w:b/>
          <w:bCs/>
          <w:color w:val="191919"/>
          <w:lang w:eastAsia="en-GB"/>
        </w:rPr>
        <w:t>What interventions or approaches do you believe would reduce harm for people who use drugs, but are currently prevented by the law? For each intervention/approach, what is the legal barrier?</w:t>
      </w:r>
    </w:p>
    <w:tbl>
      <w:tblPr>
        <w:tblStyle w:val="TableGrid"/>
        <w:tblW w:w="0" w:type="auto"/>
        <w:tblLook w:val="04A0" w:firstRow="1" w:lastRow="0" w:firstColumn="1" w:lastColumn="0" w:noHBand="0" w:noVBand="1"/>
      </w:tblPr>
      <w:tblGrid>
        <w:gridCol w:w="4508"/>
        <w:gridCol w:w="4508"/>
      </w:tblGrid>
      <w:tr w:rsidR="00D4484C" w14:paraId="21BFB0C7" w14:textId="77777777" w:rsidTr="00D4484C">
        <w:tc>
          <w:tcPr>
            <w:tcW w:w="4508" w:type="dxa"/>
          </w:tcPr>
          <w:p w14:paraId="3D41E1A4" w14:textId="3118662E" w:rsidR="00D4484C" w:rsidRDefault="00D4484C"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Intervention/approach that would reduce harm </w:t>
            </w:r>
          </w:p>
        </w:tc>
        <w:tc>
          <w:tcPr>
            <w:tcW w:w="4508" w:type="dxa"/>
          </w:tcPr>
          <w:p w14:paraId="237A313D" w14:textId="4F63E33C" w:rsidR="00D4484C" w:rsidRDefault="00D4484C"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Aspect of the law of justice system that causes the barrier </w:t>
            </w:r>
          </w:p>
        </w:tc>
      </w:tr>
      <w:tr w:rsidR="00D4484C" w14:paraId="242E8BA2" w14:textId="77777777" w:rsidTr="00D4484C">
        <w:tc>
          <w:tcPr>
            <w:tcW w:w="4508" w:type="dxa"/>
          </w:tcPr>
          <w:p w14:paraId="51ED7DEF" w14:textId="77777777" w:rsidR="00D4484C" w:rsidRDefault="00D4484C" w:rsidP="009B15E6">
            <w:pPr>
              <w:spacing w:after="100" w:afterAutospacing="1"/>
              <w:rPr>
                <w:rFonts w:ascii="Arial" w:eastAsia="Times New Roman" w:hAnsi="Arial" w:cs="Arial"/>
                <w:color w:val="191919"/>
                <w:lang w:eastAsia="en-GB"/>
              </w:rPr>
            </w:pPr>
          </w:p>
        </w:tc>
        <w:tc>
          <w:tcPr>
            <w:tcW w:w="4508" w:type="dxa"/>
          </w:tcPr>
          <w:p w14:paraId="1F052A25" w14:textId="77777777" w:rsidR="00D4484C" w:rsidRDefault="00D4484C" w:rsidP="009B15E6">
            <w:pPr>
              <w:spacing w:after="100" w:afterAutospacing="1"/>
              <w:rPr>
                <w:rFonts w:ascii="Arial" w:eastAsia="Times New Roman" w:hAnsi="Arial" w:cs="Arial"/>
                <w:color w:val="191919"/>
                <w:lang w:eastAsia="en-GB"/>
              </w:rPr>
            </w:pPr>
          </w:p>
        </w:tc>
      </w:tr>
      <w:tr w:rsidR="00D4484C" w14:paraId="7D1F252F" w14:textId="77777777" w:rsidTr="00D4484C">
        <w:tc>
          <w:tcPr>
            <w:tcW w:w="4508" w:type="dxa"/>
          </w:tcPr>
          <w:p w14:paraId="28AF968D" w14:textId="77777777" w:rsidR="00D4484C" w:rsidRDefault="00D4484C" w:rsidP="009B15E6">
            <w:pPr>
              <w:spacing w:after="100" w:afterAutospacing="1"/>
              <w:rPr>
                <w:rFonts w:ascii="Arial" w:eastAsia="Times New Roman" w:hAnsi="Arial" w:cs="Arial"/>
                <w:color w:val="191919"/>
                <w:lang w:eastAsia="en-GB"/>
              </w:rPr>
            </w:pPr>
          </w:p>
        </w:tc>
        <w:tc>
          <w:tcPr>
            <w:tcW w:w="4508" w:type="dxa"/>
          </w:tcPr>
          <w:p w14:paraId="732F6ABF" w14:textId="77777777" w:rsidR="00D4484C" w:rsidRDefault="00D4484C" w:rsidP="009B15E6">
            <w:pPr>
              <w:spacing w:after="100" w:afterAutospacing="1"/>
              <w:rPr>
                <w:rFonts w:ascii="Arial" w:eastAsia="Times New Roman" w:hAnsi="Arial" w:cs="Arial"/>
                <w:color w:val="191919"/>
                <w:lang w:eastAsia="en-GB"/>
              </w:rPr>
            </w:pPr>
          </w:p>
        </w:tc>
      </w:tr>
      <w:tr w:rsidR="00D4484C" w14:paraId="6A142F0B" w14:textId="77777777" w:rsidTr="00D4484C">
        <w:tc>
          <w:tcPr>
            <w:tcW w:w="4508" w:type="dxa"/>
          </w:tcPr>
          <w:p w14:paraId="2EE26965" w14:textId="77777777" w:rsidR="00D4484C" w:rsidRDefault="00D4484C" w:rsidP="009B15E6">
            <w:pPr>
              <w:spacing w:after="100" w:afterAutospacing="1"/>
              <w:rPr>
                <w:rFonts w:ascii="Arial" w:eastAsia="Times New Roman" w:hAnsi="Arial" w:cs="Arial"/>
                <w:color w:val="191919"/>
                <w:lang w:eastAsia="en-GB"/>
              </w:rPr>
            </w:pPr>
          </w:p>
        </w:tc>
        <w:tc>
          <w:tcPr>
            <w:tcW w:w="4508" w:type="dxa"/>
          </w:tcPr>
          <w:p w14:paraId="3EF22221" w14:textId="77777777" w:rsidR="00D4484C" w:rsidRDefault="00D4484C" w:rsidP="009B15E6">
            <w:pPr>
              <w:spacing w:after="100" w:afterAutospacing="1"/>
              <w:rPr>
                <w:rFonts w:ascii="Arial" w:eastAsia="Times New Roman" w:hAnsi="Arial" w:cs="Arial"/>
                <w:color w:val="191919"/>
                <w:lang w:eastAsia="en-GB"/>
              </w:rPr>
            </w:pPr>
          </w:p>
        </w:tc>
      </w:tr>
      <w:tr w:rsidR="00D4484C" w14:paraId="598621AE" w14:textId="77777777" w:rsidTr="00D4484C">
        <w:tc>
          <w:tcPr>
            <w:tcW w:w="4508" w:type="dxa"/>
          </w:tcPr>
          <w:p w14:paraId="235D97C8" w14:textId="77777777" w:rsidR="00D4484C" w:rsidRDefault="00D4484C" w:rsidP="009B15E6">
            <w:pPr>
              <w:spacing w:after="100" w:afterAutospacing="1"/>
              <w:rPr>
                <w:rFonts w:ascii="Arial" w:eastAsia="Times New Roman" w:hAnsi="Arial" w:cs="Arial"/>
                <w:color w:val="191919"/>
                <w:lang w:eastAsia="en-GB"/>
              </w:rPr>
            </w:pPr>
          </w:p>
        </w:tc>
        <w:tc>
          <w:tcPr>
            <w:tcW w:w="4508" w:type="dxa"/>
          </w:tcPr>
          <w:p w14:paraId="5894A4E1" w14:textId="77777777" w:rsidR="00D4484C" w:rsidRDefault="00D4484C" w:rsidP="009B15E6">
            <w:pPr>
              <w:spacing w:after="100" w:afterAutospacing="1"/>
              <w:rPr>
                <w:rFonts w:ascii="Arial" w:eastAsia="Times New Roman" w:hAnsi="Arial" w:cs="Arial"/>
                <w:color w:val="191919"/>
                <w:lang w:eastAsia="en-GB"/>
              </w:rPr>
            </w:pPr>
          </w:p>
        </w:tc>
      </w:tr>
      <w:tr w:rsidR="00D4484C" w14:paraId="20A34CF3" w14:textId="77777777" w:rsidTr="00D4484C">
        <w:tc>
          <w:tcPr>
            <w:tcW w:w="4508" w:type="dxa"/>
          </w:tcPr>
          <w:p w14:paraId="09C6F72B" w14:textId="77777777" w:rsidR="00D4484C" w:rsidRDefault="00D4484C" w:rsidP="009B15E6">
            <w:pPr>
              <w:spacing w:after="100" w:afterAutospacing="1"/>
              <w:rPr>
                <w:rFonts w:ascii="Arial" w:eastAsia="Times New Roman" w:hAnsi="Arial" w:cs="Arial"/>
                <w:color w:val="191919"/>
                <w:lang w:eastAsia="en-GB"/>
              </w:rPr>
            </w:pPr>
          </w:p>
        </w:tc>
        <w:tc>
          <w:tcPr>
            <w:tcW w:w="4508" w:type="dxa"/>
          </w:tcPr>
          <w:p w14:paraId="3104CFC4" w14:textId="77777777" w:rsidR="00D4484C" w:rsidRDefault="00D4484C" w:rsidP="009B15E6">
            <w:pPr>
              <w:spacing w:after="100" w:afterAutospacing="1"/>
              <w:rPr>
                <w:rFonts w:ascii="Arial" w:eastAsia="Times New Roman" w:hAnsi="Arial" w:cs="Arial"/>
                <w:color w:val="191919"/>
                <w:lang w:eastAsia="en-GB"/>
              </w:rPr>
            </w:pPr>
          </w:p>
        </w:tc>
      </w:tr>
      <w:tr w:rsidR="00D4484C" w14:paraId="5E21EBAA" w14:textId="77777777" w:rsidTr="00D4484C">
        <w:tc>
          <w:tcPr>
            <w:tcW w:w="4508" w:type="dxa"/>
          </w:tcPr>
          <w:p w14:paraId="33CBC957" w14:textId="77777777" w:rsidR="00D4484C" w:rsidRDefault="00D4484C" w:rsidP="009B15E6">
            <w:pPr>
              <w:spacing w:after="100" w:afterAutospacing="1"/>
              <w:rPr>
                <w:rFonts w:ascii="Arial" w:eastAsia="Times New Roman" w:hAnsi="Arial" w:cs="Arial"/>
                <w:color w:val="191919"/>
                <w:lang w:eastAsia="en-GB"/>
              </w:rPr>
            </w:pPr>
          </w:p>
        </w:tc>
        <w:tc>
          <w:tcPr>
            <w:tcW w:w="4508" w:type="dxa"/>
          </w:tcPr>
          <w:p w14:paraId="2BF7D7E3" w14:textId="77777777" w:rsidR="00D4484C" w:rsidRDefault="00D4484C" w:rsidP="009B15E6">
            <w:pPr>
              <w:spacing w:after="100" w:afterAutospacing="1"/>
              <w:rPr>
                <w:rFonts w:ascii="Arial" w:eastAsia="Times New Roman" w:hAnsi="Arial" w:cs="Arial"/>
                <w:color w:val="191919"/>
                <w:lang w:eastAsia="en-GB"/>
              </w:rPr>
            </w:pPr>
          </w:p>
        </w:tc>
      </w:tr>
      <w:tr w:rsidR="00D4484C" w14:paraId="02A50539" w14:textId="77777777" w:rsidTr="00D4484C">
        <w:tc>
          <w:tcPr>
            <w:tcW w:w="4508" w:type="dxa"/>
          </w:tcPr>
          <w:p w14:paraId="565ACE8B" w14:textId="77777777" w:rsidR="00D4484C" w:rsidRDefault="00D4484C" w:rsidP="009B15E6">
            <w:pPr>
              <w:spacing w:after="100" w:afterAutospacing="1"/>
              <w:rPr>
                <w:rFonts w:ascii="Arial" w:eastAsia="Times New Roman" w:hAnsi="Arial" w:cs="Arial"/>
                <w:color w:val="191919"/>
                <w:lang w:eastAsia="en-GB"/>
              </w:rPr>
            </w:pPr>
          </w:p>
        </w:tc>
        <w:tc>
          <w:tcPr>
            <w:tcW w:w="4508" w:type="dxa"/>
          </w:tcPr>
          <w:p w14:paraId="74B29903" w14:textId="77777777" w:rsidR="00D4484C" w:rsidRDefault="00D4484C" w:rsidP="009B15E6">
            <w:pPr>
              <w:spacing w:after="100" w:afterAutospacing="1"/>
              <w:rPr>
                <w:rFonts w:ascii="Arial" w:eastAsia="Times New Roman" w:hAnsi="Arial" w:cs="Arial"/>
                <w:color w:val="191919"/>
                <w:lang w:eastAsia="en-GB"/>
              </w:rPr>
            </w:pPr>
          </w:p>
        </w:tc>
      </w:tr>
    </w:tbl>
    <w:p w14:paraId="73083EBD" w14:textId="1517B176" w:rsidR="00D4484C" w:rsidRDefault="00D4484C" w:rsidP="009B15E6">
      <w:pPr>
        <w:spacing w:after="100" w:afterAutospacing="1" w:line="240" w:lineRule="auto"/>
        <w:rPr>
          <w:rFonts w:ascii="Arial" w:eastAsia="Times New Roman" w:hAnsi="Arial" w:cs="Arial"/>
          <w:color w:val="191919"/>
          <w:lang w:eastAsia="en-GB"/>
        </w:rPr>
      </w:pPr>
    </w:p>
    <w:p w14:paraId="26B330F7" w14:textId="08229CB0" w:rsidR="00EE7804" w:rsidRDefault="00EE7804" w:rsidP="009B15E6">
      <w:pPr>
        <w:spacing w:after="100" w:afterAutospacing="1" w:line="240" w:lineRule="auto"/>
        <w:rPr>
          <w:rFonts w:ascii="Arial" w:eastAsia="Times New Roman" w:hAnsi="Arial" w:cs="Arial"/>
          <w:color w:val="191919"/>
          <w:lang w:eastAsia="en-GB"/>
        </w:rPr>
      </w:pPr>
      <w:r>
        <w:rPr>
          <w:rFonts w:ascii="Arial" w:eastAsia="Times New Roman" w:hAnsi="Arial" w:cs="Arial"/>
          <w:color w:val="191919"/>
          <w:lang w:eastAsia="en-GB"/>
        </w:rPr>
        <w:t xml:space="preserve">*testing/consumption rooms </w:t>
      </w:r>
    </w:p>
    <w:p w14:paraId="32E1BB25" w14:textId="293D5959" w:rsidR="00EE7804" w:rsidRDefault="00EE7804" w:rsidP="009B15E6">
      <w:pPr>
        <w:spacing w:after="100" w:afterAutospacing="1" w:line="240" w:lineRule="auto"/>
        <w:rPr>
          <w:rFonts w:ascii="Arial" w:eastAsia="Times New Roman" w:hAnsi="Arial" w:cs="Arial"/>
          <w:color w:val="191919"/>
          <w:lang w:eastAsia="en-GB"/>
        </w:rPr>
      </w:pPr>
      <w:r>
        <w:rPr>
          <w:rFonts w:ascii="Arial" w:eastAsia="Times New Roman" w:hAnsi="Arial" w:cs="Arial"/>
          <w:color w:val="191919"/>
          <w:lang w:eastAsia="en-GB"/>
        </w:rPr>
        <w:t xml:space="preserve">* defibrillators in communities for anyone to access in an </w:t>
      </w:r>
      <w:proofErr w:type="gramStart"/>
      <w:r>
        <w:rPr>
          <w:rFonts w:ascii="Arial" w:eastAsia="Times New Roman" w:hAnsi="Arial" w:cs="Arial"/>
          <w:color w:val="191919"/>
          <w:lang w:eastAsia="en-GB"/>
        </w:rPr>
        <w:t>emergency</w:t>
      </w:r>
      <w:proofErr w:type="gramEnd"/>
    </w:p>
    <w:p w14:paraId="319979EF" w14:textId="10C82034" w:rsidR="00EE7804" w:rsidRDefault="00EE7804" w:rsidP="009B15E6">
      <w:pPr>
        <w:spacing w:after="100" w:afterAutospacing="1" w:line="240" w:lineRule="auto"/>
        <w:rPr>
          <w:rFonts w:ascii="Arial" w:eastAsia="Times New Roman" w:hAnsi="Arial" w:cs="Arial"/>
          <w:color w:val="191919"/>
          <w:lang w:eastAsia="en-GB"/>
        </w:rPr>
      </w:pPr>
      <w:r>
        <w:rPr>
          <w:rFonts w:ascii="Arial" w:eastAsia="Times New Roman" w:hAnsi="Arial" w:cs="Arial"/>
          <w:color w:val="191919"/>
          <w:lang w:eastAsia="en-GB"/>
        </w:rPr>
        <w:t>* chemist naloxone; having holders</w:t>
      </w:r>
      <w:r w:rsidR="000470B4">
        <w:rPr>
          <w:rFonts w:ascii="Arial" w:eastAsia="Times New Roman" w:hAnsi="Arial" w:cs="Arial"/>
          <w:color w:val="191919"/>
          <w:lang w:eastAsia="en-GB"/>
        </w:rPr>
        <w:t xml:space="preserve">; when there </w:t>
      </w:r>
      <w:proofErr w:type="gramStart"/>
      <w:r w:rsidR="000470B4">
        <w:rPr>
          <w:rFonts w:ascii="Arial" w:eastAsia="Times New Roman" w:hAnsi="Arial" w:cs="Arial"/>
          <w:color w:val="191919"/>
          <w:lang w:eastAsia="en-GB"/>
        </w:rPr>
        <w:t>is</w:t>
      </w:r>
      <w:proofErr w:type="gramEnd"/>
      <w:r w:rsidR="000470B4">
        <w:rPr>
          <w:rFonts w:ascii="Arial" w:eastAsia="Times New Roman" w:hAnsi="Arial" w:cs="Arial"/>
          <w:color w:val="191919"/>
          <w:lang w:eastAsia="en-GB"/>
        </w:rPr>
        <w:t xml:space="preserve"> an emergency people can shout down and there is someone who knows what to do </w:t>
      </w:r>
    </w:p>
    <w:p w14:paraId="68882721" w14:textId="24BBB8EA" w:rsidR="000470B4" w:rsidRDefault="000470B4" w:rsidP="009B15E6">
      <w:pPr>
        <w:spacing w:after="100" w:afterAutospacing="1" w:line="240" w:lineRule="auto"/>
        <w:rPr>
          <w:rFonts w:ascii="Arial" w:eastAsia="Times New Roman" w:hAnsi="Arial" w:cs="Arial"/>
          <w:color w:val="191919"/>
          <w:lang w:eastAsia="en-GB"/>
        </w:rPr>
      </w:pPr>
      <w:r>
        <w:rPr>
          <w:rFonts w:ascii="Arial" w:eastAsia="Times New Roman" w:hAnsi="Arial" w:cs="Arial"/>
          <w:color w:val="191919"/>
          <w:lang w:eastAsia="en-GB"/>
        </w:rPr>
        <w:t xml:space="preserve">* Edinburgh policy, if the ambulance is called out and drug related the police will attend, more people won’t phone the ambulance because they know the police will </w:t>
      </w:r>
      <w:proofErr w:type="gramStart"/>
      <w:r>
        <w:rPr>
          <w:rFonts w:ascii="Arial" w:eastAsia="Times New Roman" w:hAnsi="Arial" w:cs="Arial"/>
          <w:color w:val="191919"/>
          <w:lang w:eastAsia="en-GB"/>
        </w:rPr>
        <w:t>come</w:t>
      </w:r>
      <w:proofErr w:type="gramEnd"/>
      <w:r>
        <w:rPr>
          <w:rFonts w:ascii="Arial" w:eastAsia="Times New Roman" w:hAnsi="Arial" w:cs="Arial"/>
          <w:color w:val="191919"/>
          <w:lang w:eastAsia="en-GB"/>
        </w:rPr>
        <w:t xml:space="preserve"> </w:t>
      </w:r>
    </w:p>
    <w:p w14:paraId="50B1B270" w14:textId="573A63CC" w:rsidR="000470B4" w:rsidRDefault="000470B4" w:rsidP="009B15E6">
      <w:pPr>
        <w:spacing w:after="100" w:afterAutospacing="1" w:line="240" w:lineRule="auto"/>
        <w:rPr>
          <w:rFonts w:ascii="Arial" w:eastAsia="Times New Roman" w:hAnsi="Arial" w:cs="Arial"/>
          <w:color w:val="191919"/>
          <w:lang w:eastAsia="en-GB"/>
        </w:rPr>
      </w:pPr>
      <w:r>
        <w:rPr>
          <w:rFonts w:ascii="Arial" w:eastAsia="Times New Roman" w:hAnsi="Arial" w:cs="Arial"/>
          <w:color w:val="191919"/>
          <w:lang w:eastAsia="en-GB"/>
        </w:rPr>
        <w:t xml:space="preserve">* addiction services, appointment set if you didn’t come to third one you were out, terrible waiting lists, cherry picking people, sending out an appointment for 9am, missed appointment and that’s </w:t>
      </w:r>
      <w:proofErr w:type="gramStart"/>
      <w:r>
        <w:rPr>
          <w:rFonts w:ascii="Arial" w:eastAsia="Times New Roman" w:hAnsi="Arial" w:cs="Arial"/>
          <w:color w:val="191919"/>
          <w:lang w:eastAsia="en-GB"/>
        </w:rPr>
        <w:t>it</w:t>
      </w:r>
      <w:proofErr w:type="gramEnd"/>
      <w:r>
        <w:rPr>
          <w:rFonts w:ascii="Arial" w:eastAsia="Times New Roman" w:hAnsi="Arial" w:cs="Arial"/>
          <w:color w:val="191919"/>
          <w:lang w:eastAsia="en-GB"/>
        </w:rPr>
        <w:t xml:space="preserve"> </w:t>
      </w:r>
    </w:p>
    <w:p w14:paraId="76136AAA" w14:textId="382EFC8C" w:rsidR="000470B4" w:rsidRDefault="000470B4" w:rsidP="009B15E6">
      <w:pPr>
        <w:spacing w:after="100" w:afterAutospacing="1" w:line="240" w:lineRule="auto"/>
        <w:rPr>
          <w:rFonts w:ascii="Arial" w:eastAsia="Times New Roman" w:hAnsi="Arial" w:cs="Arial"/>
          <w:color w:val="191919"/>
          <w:lang w:eastAsia="en-GB"/>
        </w:rPr>
      </w:pPr>
      <w:r>
        <w:rPr>
          <w:rFonts w:ascii="Arial" w:eastAsia="Times New Roman" w:hAnsi="Arial" w:cs="Arial"/>
          <w:color w:val="191919"/>
          <w:lang w:eastAsia="en-GB"/>
        </w:rPr>
        <w:t xml:space="preserve">* super flexi, be more responsive, have options to work till 7 or 8 at night, about looking at times that appointments are offered, 9-5 doesn’t support, people living chaotic lives part of the problem, not being able to keep appointments as part of drug addiction and mental </w:t>
      </w:r>
      <w:proofErr w:type="gramStart"/>
      <w:r>
        <w:rPr>
          <w:rFonts w:ascii="Arial" w:eastAsia="Times New Roman" w:hAnsi="Arial" w:cs="Arial"/>
          <w:color w:val="191919"/>
          <w:lang w:eastAsia="en-GB"/>
        </w:rPr>
        <w:t>health</w:t>
      </w:r>
      <w:proofErr w:type="gramEnd"/>
      <w:r>
        <w:rPr>
          <w:rFonts w:ascii="Arial" w:eastAsia="Times New Roman" w:hAnsi="Arial" w:cs="Arial"/>
          <w:color w:val="191919"/>
          <w:lang w:eastAsia="en-GB"/>
        </w:rPr>
        <w:t xml:space="preserve"> </w:t>
      </w:r>
    </w:p>
    <w:p w14:paraId="7F7BF6B4" w14:textId="6187A6BC" w:rsidR="000470B4" w:rsidRDefault="000470B4" w:rsidP="009B15E6">
      <w:pPr>
        <w:spacing w:after="100" w:afterAutospacing="1" w:line="240" w:lineRule="auto"/>
        <w:rPr>
          <w:rFonts w:ascii="Arial" w:eastAsia="Times New Roman" w:hAnsi="Arial" w:cs="Arial"/>
          <w:color w:val="191919"/>
          <w:lang w:eastAsia="en-GB"/>
        </w:rPr>
      </w:pPr>
      <w:r>
        <w:rPr>
          <w:rFonts w:ascii="Arial" w:eastAsia="Times New Roman" w:hAnsi="Arial" w:cs="Arial"/>
          <w:color w:val="191919"/>
          <w:lang w:eastAsia="en-GB"/>
        </w:rPr>
        <w:t xml:space="preserve">*social work team for mental health but if you were substance </w:t>
      </w:r>
      <w:proofErr w:type="gramStart"/>
      <w:r>
        <w:rPr>
          <w:rFonts w:ascii="Arial" w:eastAsia="Times New Roman" w:hAnsi="Arial" w:cs="Arial"/>
          <w:color w:val="191919"/>
          <w:lang w:eastAsia="en-GB"/>
        </w:rPr>
        <w:t>using</w:t>
      </w:r>
      <w:proofErr w:type="gramEnd"/>
      <w:r>
        <w:rPr>
          <w:rFonts w:ascii="Arial" w:eastAsia="Times New Roman" w:hAnsi="Arial" w:cs="Arial"/>
          <w:color w:val="191919"/>
          <w:lang w:eastAsia="en-GB"/>
        </w:rPr>
        <w:t xml:space="preserve"> they wouldn’t touch you, then if you went to substance use team they would say have a mental health problem so need to go to mental health services </w:t>
      </w:r>
    </w:p>
    <w:p w14:paraId="2C146885" w14:textId="494CC083" w:rsidR="000470B4" w:rsidRDefault="000470B4" w:rsidP="009B15E6">
      <w:pPr>
        <w:spacing w:after="100" w:afterAutospacing="1" w:line="240" w:lineRule="auto"/>
        <w:rPr>
          <w:rFonts w:ascii="Arial" w:eastAsia="Times New Roman" w:hAnsi="Arial" w:cs="Arial"/>
          <w:color w:val="191919"/>
          <w:lang w:eastAsia="en-GB"/>
        </w:rPr>
      </w:pPr>
      <w:r>
        <w:rPr>
          <w:rFonts w:ascii="Arial" w:eastAsia="Times New Roman" w:hAnsi="Arial" w:cs="Arial"/>
          <w:color w:val="191919"/>
          <w:lang w:eastAsia="en-GB"/>
        </w:rPr>
        <w:lastRenderedPageBreak/>
        <w:t xml:space="preserve">* abstinence is the key, never allowed the view that people are allowed to continue using substances but just do it more safely, some people might need to use safely for a while before they explore whether they want to do </w:t>
      </w:r>
      <w:proofErr w:type="gramStart"/>
      <w:r>
        <w:rPr>
          <w:rFonts w:ascii="Arial" w:eastAsia="Times New Roman" w:hAnsi="Arial" w:cs="Arial"/>
          <w:color w:val="191919"/>
          <w:lang w:eastAsia="en-GB"/>
        </w:rPr>
        <w:t>that</w:t>
      </w:r>
      <w:proofErr w:type="gramEnd"/>
      <w:r>
        <w:rPr>
          <w:rFonts w:ascii="Arial" w:eastAsia="Times New Roman" w:hAnsi="Arial" w:cs="Arial"/>
          <w:color w:val="191919"/>
          <w:lang w:eastAsia="en-GB"/>
        </w:rPr>
        <w:t xml:space="preserve"> </w:t>
      </w:r>
    </w:p>
    <w:p w14:paraId="3A05FBF8" w14:textId="17C888D7" w:rsidR="00EE7804" w:rsidRDefault="000470B4" w:rsidP="009B15E6">
      <w:pPr>
        <w:spacing w:after="100" w:afterAutospacing="1" w:line="240" w:lineRule="auto"/>
        <w:rPr>
          <w:rFonts w:ascii="Arial" w:eastAsia="Times New Roman" w:hAnsi="Arial" w:cs="Arial"/>
          <w:color w:val="191919"/>
          <w:lang w:eastAsia="en-GB"/>
        </w:rPr>
      </w:pPr>
      <w:r>
        <w:rPr>
          <w:rFonts w:ascii="Arial" w:eastAsia="Times New Roman" w:hAnsi="Arial" w:cs="Arial"/>
          <w:color w:val="191919"/>
          <w:lang w:eastAsia="en-GB"/>
        </w:rPr>
        <w:t xml:space="preserve">*middle class users who manage their use fairly well, something about the way that they’ve managed to organise their lifestyle, never quite into </w:t>
      </w:r>
      <w:proofErr w:type="gramStart"/>
      <w:r>
        <w:rPr>
          <w:rFonts w:ascii="Arial" w:eastAsia="Times New Roman" w:hAnsi="Arial" w:cs="Arial"/>
          <w:color w:val="191919"/>
          <w:lang w:eastAsia="en-GB"/>
        </w:rPr>
        <w:t>crisis</w:t>
      </w:r>
      <w:proofErr w:type="gramEnd"/>
      <w:r>
        <w:rPr>
          <w:rFonts w:ascii="Arial" w:eastAsia="Times New Roman" w:hAnsi="Arial" w:cs="Arial"/>
          <w:color w:val="191919"/>
          <w:lang w:eastAsia="en-GB"/>
        </w:rPr>
        <w:t xml:space="preserve"> </w:t>
      </w:r>
    </w:p>
    <w:p w14:paraId="0336615F" w14:textId="5069A593" w:rsidR="000470B4" w:rsidRDefault="000470B4" w:rsidP="009B15E6">
      <w:pPr>
        <w:spacing w:after="100" w:afterAutospacing="1" w:line="240" w:lineRule="auto"/>
        <w:rPr>
          <w:rFonts w:ascii="Arial" w:eastAsia="Times New Roman" w:hAnsi="Arial" w:cs="Arial"/>
          <w:color w:val="191919"/>
          <w:lang w:eastAsia="en-GB"/>
        </w:rPr>
      </w:pPr>
      <w:r>
        <w:rPr>
          <w:rFonts w:ascii="Arial" w:eastAsia="Times New Roman" w:hAnsi="Arial" w:cs="Arial"/>
          <w:color w:val="191919"/>
          <w:lang w:eastAsia="en-GB"/>
        </w:rPr>
        <w:t>*attitudes to mental health have improved</w:t>
      </w:r>
      <w:r w:rsidR="00C1038F">
        <w:rPr>
          <w:rFonts w:ascii="Arial" w:eastAsia="Times New Roman" w:hAnsi="Arial" w:cs="Arial"/>
          <w:color w:val="191919"/>
          <w:lang w:eastAsia="en-GB"/>
        </w:rPr>
        <w:t xml:space="preserve">? Public awareness raising </w:t>
      </w:r>
    </w:p>
    <w:p w14:paraId="0001D924" w14:textId="070FDEF3" w:rsidR="00C1038F" w:rsidRDefault="00C1038F" w:rsidP="009B15E6">
      <w:pPr>
        <w:spacing w:after="100" w:afterAutospacing="1" w:line="240" w:lineRule="auto"/>
        <w:rPr>
          <w:rFonts w:ascii="Arial" w:eastAsia="Times New Roman" w:hAnsi="Arial" w:cs="Arial"/>
          <w:color w:val="191919"/>
          <w:lang w:eastAsia="en-GB"/>
        </w:rPr>
      </w:pPr>
      <w:r>
        <w:rPr>
          <w:rFonts w:ascii="Arial" w:eastAsia="Times New Roman" w:hAnsi="Arial" w:cs="Arial"/>
          <w:color w:val="191919"/>
          <w:lang w:eastAsia="en-GB"/>
        </w:rPr>
        <w:t xml:space="preserve">* awareness about how you can use things safely and not precluded automatically from employment, </w:t>
      </w:r>
      <w:proofErr w:type="gramStart"/>
      <w:r>
        <w:rPr>
          <w:rFonts w:ascii="Arial" w:eastAsia="Times New Roman" w:hAnsi="Arial" w:cs="Arial"/>
          <w:color w:val="191919"/>
          <w:lang w:eastAsia="en-GB"/>
        </w:rPr>
        <w:t>risk based</w:t>
      </w:r>
      <w:proofErr w:type="gramEnd"/>
      <w:r>
        <w:rPr>
          <w:rFonts w:ascii="Arial" w:eastAsia="Times New Roman" w:hAnsi="Arial" w:cs="Arial"/>
          <w:color w:val="191919"/>
          <w:lang w:eastAsia="en-GB"/>
        </w:rPr>
        <w:t xml:space="preserve"> approach, eg drug testing at work </w:t>
      </w:r>
    </w:p>
    <w:p w14:paraId="1FD05E90" w14:textId="77777777" w:rsidR="000470B4" w:rsidRPr="00A84157" w:rsidRDefault="000470B4" w:rsidP="009B15E6">
      <w:pPr>
        <w:spacing w:after="100" w:afterAutospacing="1" w:line="240" w:lineRule="auto"/>
        <w:rPr>
          <w:rFonts w:ascii="Arial" w:eastAsia="Times New Roman" w:hAnsi="Arial" w:cs="Arial"/>
          <w:b/>
          <w:bCs/>
          <w:color w:val="191919"/>
          <w:lang w:eastAsia="en-GB"/>
        </w:rPr>
      </w:pPr>
    </w:p>
    <w:p w14:paraId="5C6B1625" w14:textId="175BDBA5" w:rsidR="009048F7" w:rsidRPr="00A84157" w:rsidRDefault="00D4484C" w:rsidP="009B15E6">
      <w:pPr>
        <w:spacing w:after="100" w:afterAutospacing="1" w:line="240" w:lineRule="auto"/>
        <w:rPr>
          <w:rFonts w:ascii="Arial" w:eastAsia="Times New Roman" w:hAnsi="Arial" w:cs="Arial"/>
          <w:b/>
          <w:bCs/>
          <w:color w:val="191919"/>
          <w:lang w:eastAsia="en-GB"/>
        </w:rPr>
      </w:pPr>
      <w:r w:rsidRPr="00A84157">
        <w:rPr>
          <w:rFonts w:ascii="Arial" w:eastAsia="Times New Roman" w:hAnsi="Arial" w:cs="Arial"/>
          <w:b/>
          <w:bCs/>
          <w:color w:val="191919"/>
          <w:lang w:eastAsia="en-GB"/>
        </w:rPr>
        <w:t>In your experience, what barriers do the current law</w:t>
      </w:r>
      <w:r w:rsidR="009048F7" w:rsidRPr="00A84157">
        <w:rPr>
          <w:rFonts w:ascii="Arial" w:eastAsia="Times New Roman" w:hAnsi="Arial" w:cs="Arial"/>
          <w:b/>
          <w:bCs/>
          <w:color w:val="191919"/>
          <w:lang w:eastAsia="en-GB"/>
        </w:rPr>
        <w:t>,</w:t>
      </w:r>
      <w:r w:rsidRPr="00A84157">
        <w:rPr>
          <w:rFonts w:ascii="Arial" w:eastAsia="Times New Roman" w:hAnsi="Arial" w:cs="Arial"/>
          <w:b/>
          <w:bCs/>
          <w:color w:val="191919"/>
          <w:lang w:eastAsia="en-GB"/>
        </w:rPr>
        <w:t xml:space="preserve"> or the justice system create to achieving each of the following? For each barrier, what aspect of the law or justice system </w:t>
      </w:r>
      <w:r w:rsidR="009048F7" w:rsidRPr="00A84157">
        <w:rPr>
          <w:rFonts w:ascii="Arial" w:eastAsia="Times New Roman" w:hAnsi="Arial" w:cs="Arial"/>
          <w:b/>
          <w:bCs/>
          <w:color w:val="191919"/>
          <w:lang w:eastAsia="en-GB"/>
        </w:rPr>
        <w:t>prevents better outcomes being achieved?</w:t>
      </w:r>
    </w:p>
    <w:tbl>
      <w:tblPr>
        <w:tblStyle w:val="TableGrid"/>
        <w:tblW w:w="0" w:type="auto"/>
        <w:tblLook w:val="04A0" w:firstRow="1" w:lastRow="0" w:firstColumn="1" w:lastColumn="0" w:noHBand="0" w:noVBand="1"/>
      </w:tblPr>
      <w:tblGrid>
        <w:gridCol w:w="3005"/>
        <w:gridCol w:w="3005"/>
        <w:gridCol w:w="3006"/>
      </w:tblGrid>
      <w:tr w:rsidR="009048F7" w14:paraId="1382C8CC" w14:textId="77777777" w:rsidTr="009048F7">
        <w:tc>
          <w:tcPr>
            <w:tcW w:w="3005" w:type="dxa"/>
          </w:tcPr>
          <w:p w14:paraId="164DDF12" w14:textId="37864D6D" w:rsidR="009048F7" w:rsidRDefault="009048F7" w:rsidP="009B15E6">
            <w:pPr>
              <w:spacing w:after="100" w:afterAutospacing="1"/>
              <w:rPr>
                <w:rFonts w:ascii="Arial" w:eastAsia="Times New Roman" w:hAnsi="Arial" w:cs="Arial"/>
                <w:color w:val="191919"/>
                <w:lang w:eastAsia="en-GB"/>
              </w:rPr>
            </w:pPr>
          </w:p>
        </w:tc>
        <w:tc>
          <w:tcPr>
            <w:tcW w:w="3005" w:type="dxa"/>
          </w:tcPr>
          <w:p w14:paraId="4473692A" w14:textId="52802DF1" w:rsidR="009048F7" w:rsidRDefault="009048F7"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Barriers </w:t>
            </w:r>
          </w:p>
        </w:tc>
        <w:tc>
          <w:tcPr>
            <w:tcW w:w="3006" w:type="dxa"/>
          </w:tcPr>
          <w:p w14:paraId="1A964FDE" w14:textId="428C4A1C" w:rsidR="009048F7" w:rsidRDefault="009048F7" w:rsidP="009048F7">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Aspect of the law or justice system that causes the barrier </w:t>
            </w:r>
          </w:p>
        </w:tc>
      </w:tr>
      <w:tr w:rsidR="009048F7" w14:paraId="55A909F2" w14:textId="77777777" w:rsidTr="009048F7">
        <w:tc>
          <w:tcPr>
            <w:tcW w:w="3005" w:type="dxa"/>
          </w:tcPr>
          <w:p w14:paraId="1B5E0916" w14:textId="2862E2C4" w:rsidR="009048F7" w:rsidRDefault="009048F7" w:rsidP="009048F7">
            <w:pPr>
              <w:tabs>
                <w:tab w:val="left" w:pos="2000"/>
              </w:tabs>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Encouraging people who use drugs to do so as safely as possible </w:t>
            </w:r>
          </w:p>
        </w:tc>
        <w:tc>
          <w:tcPr>
            <w:tcW w:w="3005" w:type="dxa"/>
          </w:tcPr>
          <w:p w14:paraId="018F55B5" w14:textId="3EF4C8A1" w:rsidR="009048F7" w:rsidRDefault="00C1038F"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Criminal offence </w:t>
            </w:r>
          </w:p>
        </w:tc>
        <w:tc>
          <w:tcPr>
            <w:tcW w:w="3006" w:type="dxa"/>
          </w:tcPr>
          <w:p w14:paraId="72D7A385" w14:textId="77777777" w:rsidR="009048F7" w:rsidRDefault="009048F7" w:rsidP="009B15E6">
            <w:pPr>
              <w:spacing w:after="100" w:afterAutospacing="1"/>
              <w:rPr>
                <w:rFonts w:ascii="Arial" w:eastAsia="Times New Roman" w:hAnsi="Arial" w:cs="Arial"/>
                <w:color w:val="191919"/>
                <w:lang w:eastAsia="en-GB"/>
              </w:rPr>
            </w:pPr>
          </w:p>
        </w:tc>
      </w:tr>
      <w:tr w:rsidR="009048F7" w14:paraId="00A36AEC" w14:textId="77777777" w:rsidTr="009048F7">
        <w:tc>
          <w:tcPr>
            <w:tcW w:w="3005" w:type="dxa"/>
          </w:tcPr>
          <w:p w14:paraId="50EF6C31" w14:textId="1B3F3ADF" w:rsidR="009048F7" w:rsidRDefault="009048F7"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Encouraging people with drug use problems in treatment  </w:t>
            </w:r>
          </w:p>
        </w:tc>
        <w:tc>
          <w:tcPr>
            <w:tcW w:w="3005" w:type="dxa"/>
          </w:tcPr>
          <w:p w14:paraId="0C16877E" w14:textId="77777777" w:rsidR="009048F7" w:rsidRDefault="009048F7" w:rsidP="009B15E6">
            <w:pPr>
              <w:spacing w:after="100" w:afterAutospacing="1"/>
              <w:rPr>
                <w:rFonts w:ascii="Arial" w:eastAsia="Times New Roman" w:hAnsi="Arial" w:cs="Arial"/>
                <w:color w:val="191919"/>
                <w:lang w:eastAsia="en-GB"/>
              </w:rPr>
            </w:pPr>
          </w:p>
        </w:tc>
        <w:tc>
          <w:tcPr>
            <w:tcW w:w="3006" w:type="dxa"/>
          </w:tcPr>
          <w:p w14:paraId="5758B1A2" w14:textId="77777777" w:rsidR="009048F7" w:rsidRDefault="009048F7" w:rsidP="009B15E6">
            <w:pPr>
              <w:spacing w:after="100" w:afterAutospacing="1"/>
              <w:rPr>
                <w:rFonts w:ascii="Arial" w:eastAsia="Times New Roman" w:hAnsi="Arial" w:cs="Arial"/>
                <w:color w:val="191919"/>
                <w:lang w:eastAsia="en-GB"/>
              </w:rPr>
            </w:pPr>
          </w:p>
        </w:tc>
      </w:tr>
      <w:tr w:rsidR="009048F7" w14:paraId="19FD2EBD" w14:textId="77777777" w:rsidTr="009048F7">
        <w:tc>
          <w:tcPr>
            <w:tcW w:w="3005" w:type="dxa"/>
          </w:tcPr>
          <w:p w14:paraId="184995C3" w14:textId="371885B7" w:rsidR="009048F7" w:rsidRDefault="009048F7"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Consistently providing the right support and treatment options at the right time to people </w:t>
            </w:r>
          </w:p>
        </w:tc>
        <w:tc>
          <w:tcPr>
            <w:tcW w:w="3005" w:type="dxa"/>
          </w:tcPr>
          <w:p w14:paraId="5A030BE4" w14:textId="77777777" w:rsidR="009048F7" w:rsidRDefault="009048F7" w:rsidP="009B15E6">
            <w:pPr>
              <w:spacing w:after="100" w:afterAutospacing="1"/>
              <w:rPr>
                <w:rFonts w:ascii="Arial" w:eastAsia="Times New Roman" w:hAnsi="Arial" w:cs="Arial"/>
                <w:color w:val="191919"/>
                <w:lang w:eastAsia="en-GB"/>
              </w:rPr>
            </w:pPr>
          </w:p>
        </w:tc>
        <w:tc>
          <w:tcPr>
            <w:tcW w:w="3006" w:type="dxa"/>
          </w:tcPr>
          <w:p w14:paraId="41EC1C0E" w14:textId="77777777" w:rsidR="009048F7" w:rsidRDefault="009048F7" w:rsidP="009B15E6">
            <w:pPr>
              <w:spacing w:after="100" w:afterAutospacing="1"/>
              <w:rPr>
                <w:rFonts w:ascii="Arial" w:eastAsia="Times New Roman" w:hAnsi="Arial" w:cs="Arial"/>
                <w:color w:val="191919"/>
                <w:lang w:eastAsia="en-GB"/>
              </w:rPr>
            </w:pPr>
          </w:p>
        </w:tc>
      </w:tr>
      <w:tr w:rsidR="009048F7" w14:paraId="321D6C0C" w14:textId="77777777" w:rsidTr="009048F7">
        <w:tc>
          <w:tcPr>
            <w:tcW w:w="3005" w:type="dxa"/>
          </w:tcPr>
          <w:p w14:paraId="20F6C07C" w14:textId="0A4336B0" w:rsidR="009048F7" w:rsidRDefault="009048F7"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Looking after the general physical health of people who use drugs </w:t>
            </w:r>
          </w:p>
        </w:tc>
        <w:tc>
          <w:tcPr>
            <w:tcW w:w="3005" w:type="dxa"/>
          </w:tcPr>
          <w:p w14:paraId="3A297B27" w14:textId="77777777" w:rsidR="009048F7" w:rsidRDefault="00C1038F" w:rsidP="009B15E6">
            <w:pPr>
              <w:spacing w:after="100" w:afterAutospacing="1"/>
              <w:rPr>
                <w:rFonts w:ascii="Arial" w:eastAsia="Times New Roman" w:hAnsi="Arial" w:cs="Arial"/>
                <w:color w:val="191919"/>
                <w:lang w:eastAsia="en-GB"/>
              </w:rPr>
            </w:pPr>
            <w:proofErr w:type="gramStart"/>
            <w:r>
              <w:rPr>
                <w:rFonts w:ascii="Arial" w:eastAsia="Times New Roman" w:hAnsi="Arial" w:cs="Arial"/>
                <w:color w:val="191919"/>
                <w:lang w:eastAsia="en-GB"/>
              </w:rPr>
              <w:t>Politics;</w:t>
            </w:r>
            <w:proofErr w:type="gramEnd"/>
            <w:r>
              <w:rPr>
                <w:rFonts w:ascii="Arial" w:eastAsia="Times New Roman" w:hAnsi="Arial" w:cs="Arial"/>
                <w:color w:val="191919"/>
                <w:lang w:eastAsia="en-GB"/>
              </w:rPr>
              <w:t xml:space="preserve"> most people in the UK have tried drugs </w:t>
            </w:r>
          </w:p>
          <w:p w14:paraId="43F27A70" w14:textId="74F23374" w:rsidR="00C1038F" w:rsidRDefault="00C1038F"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Heroin users who are barred from </w:t>
            </w:r>
            <w:proofErr w:type="gramStart"/>
            <w:r>
              <w:rPr>
                <w:rFonts w:ascii="Arial" w:eastAsia="Times New Roman" w:hAnsi="Arial" w:cs="Arial"/>
                <w:color w:val="191919"/>
                <w:lang w:eastAsia="en-GB"/>
              </w:rPr>
              <w:t>services</w:t>
            </w:r>
            <w:proofErr w:type="gramEnd"/>
            <w:r>
              <w:rPr>
                <w:rFonts w:ascii="Arial" w:eastAsia="Times New Roman" w:hAnsi="Arial" w:cs="Arial"/>
                <w:color w:val="191919"/>
                <w:lang w:eastAsia="en-GB"/>
              </w:rPr>
              <w:t xml:space="preserve"> </w:t>
            </w:r>
          </w:p>
          <w:p w14:paraId="65F67740" w14:textId="6D737D69" w:rsidR="004438CB" w:rsidRDefault="004438CB"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Nutrition, dental treatment, GP etc, fall through the cracks, sometimes if you are in hospital you get better treatment, temporary </w:t>
            </w:r>
            <w:proofErr w:type="gramStart"/>
            <w:r>
              <w:rPr>
                <w:rFonts w:ascii="Arial" w:eastAsia="Times New Roman" w:hAnsi="Arial" w:cs="Arial"/>
                <w:color w:val="191919"/>
                <w:lang w:eastAsia="en-GB"/>
              </w:rPr>
              <w:t>accommodation</w:t>
            </w:r>
            <w:proofErr w:type="gramEnd"/>
          </w:p>
          <w:p w14:paraId="07F568F9" w14:textId="46C8A1C8" w:rsidR="00C1038F" w:rsidRDefault="00C1038F"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Foodbanks &amp; homelessness &gt; entitlements to access </w:t>
            </w:r>
          </w:p>
          <w:p w14:paraId="6FCE2FC7" w14:textId="029F1684" w:rsidR="00C1038F" w:rsidRDefault="00C1038F"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Hep c treatment </w:t>
            </w:r>
            <w:proofErr w:type="gramStart"/>
            <w:r>
              <w:rPr>
                <w:rFonts w:ascii="Arial" w:eastAsia="Times New Roman" w:hAnsi="Arial" w:cs="Arial"/>
                <w:color w:val="191919"/>
                <w:lang w:eastAsia="en-GB"/>
              </w:rPr>
              <w:t>have</w:t>
            </w:r>
            <w:proofErr w:type="gramEnd"/>
            <w:r>
              <w:rPr>
                <w:rFonts w:ascii="Arial" w:eastAsia="Times New Roman" w:hAnsi="Arial" w:cs="Arial"/>
                <w:color w:val="191919"/>
                <w:lang w:eastAsia="en-GB"/>
              </w:rPr>
              <w:t xml:space="preserve"> to apply for funding for it </w:t>
            </w:r>
          </w:p>
          <w:p w14:paraId="2C2F72B0" w14:textId="48D256CA" w:rsidR="004438CB" w:rsidRDefault="004438CB"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Human rights approach, whatever the case people should be able to eat, equity </w:t>
            </w:r>
            <w:r>
              <w:rPr>
                <w:rFonts w:ascii="Arial" w:eastAsia="Times New Roman" w:hAnsi="Arial" w:cs="Arial"/>
                <w:color w:val="191919"/>
                <w:lang w:eastAsia="en-GB"/>
              </w:rPr>
              <w:lastRenderedPageBreak/>
              <w:t xml:space="preserve">of service, you should still have the same rights to services and treatments that other people </w:t>
            </w:r>
            <w:proofErr w:type="gramStart"/>
            <w:r>
              <w:rPr>
                <w:rFonts w:ascii="Arial" w:eastAsia="Times New Roman" w:hAnsi="Arial" w:cs="Arial"/>
                <w:color w:val="191919"/>
                <w:lang w:eastAsia="en-GB"/>
              </w:rPr>
              <w:t>do</w:t>
            </w:r>
            <w:proofErr w:type="gramEnd"/>
            <w:r>
              <w:rPr>
                <w:rFonts w:ascii="Arial" w:eastAsia="Times New Roman" w:hAnsi="Arial" w:cs="Arial"/>
                <w:color w:val="191919"/>
                <w:lang w:eastAsia="en-GB"/>
              </w:rPr>
              <w:t xml:space="preserve"> </w:t>
            </w:r>
          </w:p>
          <w:p w14:paraId="354314E3" w14:textId="64664F06" w:rsidR="00C1038F" w:rsidRDefault="00C1038F" w:rsidP="009B15E6">
            <w:pPr>
              <w:spacing w:after="100" w:afterAutospacing="1"/>
              <w:rPr>
                <w:rFonts w:ascii="Arial" w:eastAsia="Times New Roman" w:hAnsi="Arial" w:cs="Arial"/>
                <w:color w:val="191919"/>
                <w:lang w:eastAsia="en-GB"/>
              </w:rPr>
            </w:pPr>
          </w:p>
        </w:tc>
        <w:tc>
          <w:tcPr>
            <w:tcW w:w="3006" w:type="dxa"/>
          </w:tcPr>
          <w:p w14:paraId="69851903" w14:textId="77777777" w:rsidR="009048F7" w:rsidRDefault="009048F7" w:rsidP="009B15E6">
            <w:pPr>
              <w:spacing w:after="100" w:afterAutospacing="1"/>
              <w:rPr>
                <w:rFonts w:ascii="Arial" w:eastAsia="Times New Roman" w:hAnsi="Arial" w:cs="Arial"/>
                <w:color w:val="191919"/>
                <w:lang w:eastAsia="en-GB"/>
              </w:rPr>
            </w:pPr>
          </w:p>
        </w:tc>
      </w:tr>
      <w:tr w:rsidR="009048F7" w14:paraId="604996D1" w14:textId="77777777" w:rsidTr="009048F7">
        <w:tc>
          <w:tcPr>
            <w:tcW w:w="3005" w:type="dxa"/>
          </w:tcPr>
          <w:p w14:paraId="2DC6C7AD" w14:textId="773EA6D8" w:rsidR="009048F7" w:rsidRDefault="009048F7"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Helping people who use drugs to live well in their communities </w:t>
            </w:r>
          </w:p>
        </w:tc>
        <w:tc>
          <w:tcPr>
            <w:tcW w:w="3005" w:type="dxa"/>
          </w:tcPr>
          <w:p w14:paraId="3DE6FDFB" w14:textId="77777777" w:rsidR="009048F7" w:rsidRDefault="009048F7" w:rsidP="009B15E6">
            <w:pPr>
              <w:spacing w:after="100" w:afterAutospacing="1"/>
              <w:rPr>
                <w:rFonts w:ascii="Arial" w:eastAsia="Times New Roman" w:hAnsi="Arial" w:cs="Arial"/>
                <w:color w:val="191919"/>
                <w:lang w:eastAsia="en-GB"/>
              </w:rPr>
            </w:pPr>
          </w:p>
        </w:tc>
        <w:tc>
          <w:tcPr>
            <w:tcW w:w="3006" w:type="dxa"/>
          </w:tcPr>
          <w:p w14:paraId="61AA609F" w14:textId="77777777" w:rsidR="009048F7" w:rsidRDefault="009048F7" w:rsidP="009B15E6">
            <w:pPr>
              <w:spacing w:after="100" w:afterAutospacing="1"/>
              <w:rPr>
                <w:rFonts w:ascii="Arial" w:eastAsia="Times New Roman" w:hAnsi="Arial" w:cs="Arial"/>
                <w:color w:val="191919"/>
                <w:lang w:eastAsia="en-GB"/>
              </w:rPr>
            </w:pPr>
          </w:p>
        </w:tc>
      </w:tr>
      <w:tr w:rsidR="009048F7" w14:paraId="73E170D0" w14:textId="77777777" w:rsidTr="009048F7">
        <w:tc>
          <w:tcPr>
            <w:tcW w:w="3005" w:type="dxa"/>
          </w:tcPr>
          <w:p w14:paraId="022BAEB7" w14:textId="7BA8D4E7" w:rsidR="009048F7" w:rsidRDefault="009048F7"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Engage with people who use drugs in ways that are non-judgemental and do not perpetuate stigma </w:t>
            </w:r>
          </w:p>
        </w:tc>
        <w:tc>
          <w:tcPr>
            <w:tcW w:w="3005" w:type="dxa"/>
          </w:tcPr>
          <w:p w14:paraId="60DA4D56" w14:textId="77777777" w:rsidR="009048F7" w:rsidRDefault="009048F7" w:rsidP="009B15E6">
            <w:pPr>
              <w:spacing w:after="100" w:afterAutospacing="1"/>
              <w:rPr>
                <w:rFonts w:ascii="Arial" w:eastAsia="Times New Roman" w:hAnsi="Arial" w:cs="Arial"/>
                <w:color w:val="191919"/>
                <w:lang w:eastAsia="en-GB"/>
              </w:rPr>
            </w:pPr>
          </w:p>
        </w:tc>
        <w:tc>
          <w:tcPr>
            <w:tcW w:w="3006" w:type="dxa"/>
          </w:tcPr>
          <w:p w14:paraId="31D5D88D" w14:textId="77777777" w:rsidR="009048F7" w:rsidRDefault="009048F7" w:rsidP="009B15E6">
            <w:pPr>
              <w:spacing w:after="100" w:afterAutospacing="1"/>
              <w:rPr>
                <w:rFonts w:ascii="Arial" w:eastAsia="Times New Roman" w:hAnsi="Arial" w:cs="Arial"/>
                <w:color w:val="191919"/>
                <w:lang w:eastAsia="en-GB"/>
              </w:rPr>
            </w:pPr>
          </w:p>
        </w:tc>
      </w:tr>
      <w:tr w:rsidR="009048F7" w14:paraId="13D571B2" w14:textId="77777777" w:rsidTr="009048F7">
        <w:tc>
          <w:tcPr>
            <w:tcW w:w="3005" w:type="dxa"/>
          </w:tcPr>
          <w:p w14:paraId="2AB1C25E" w14:textId="76B2BE80" w:rsidR="009048F7" w:rsidRDefault="009048F7"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Ensure communities and public spaces are safe, clean and support wellbeing </w:t>
            </w:r>
          </w:p>
        </w:tc>
        <w:tc>
          <w:tcPr>
            <w:tcW w:w="3005" w:type="dxa"/>
          </w:tcPr>
          <w:p w14:paraId="007A4BB8" w14:textId="77777777" w:rsidR="009048F7" w:rsidRDefault="009048F7" w:rsidP="009B15E6">
            <w:pPr>
              <w:spacing w:after="100" w:afterAutospacing="1"/>
              <w:rPr>
                <w:rFonts w:ascii="Arial" w:eastAsia="Times New Roman" w:hAnsi="Arial" w:cs="Arial"/>
                <w:color w:val="191919"/>
                <w:lang w:eastAsia="en-GB"/>
              </w:rPr>
            </w:pPr>
          </w:p>
        </w:tc>
        <w:tc>
          <w:tcPr>
            <w:tcW w:w="3006" w:type="dxa"/>
          </w:tcPr>
          <w:p w14:paraId="6EB794D4" w14:textId="4BF055A6" w:rsidR="009048F7" w:rsidRDefault="009048F7" w:rsidP="009B15E6">
            <w:pPr>
              <w:spacing w:after="100" w:afterAutospacing="1"/>
              <w:rPr>
                <w:rFonts w:ascii="Arial" w:eastAsia="Times New Roman" w:hAnsi="Arial" w:cs="Arial"/>
                <w:color w:val="191919"/>
                <w:lang w:eastAsia="en-GB"/>
              </w:rPr>
            </w:pPr>
          </w:p>
        </w:tc>
      </w:tr>
    </w:tbl>
    <w:p w14:paraId="48FFBB8E" w14:textId="37340C8B" w:rsidR="00D4484C" w:rsidRDefault="00D4484C" w:rsidP="009B15E6">
      <w:pPr>
        <w:spacing w:after="100" w:afterAutospacing="1" w:line="240" w:lineRule="auto"/>
        <w:rPr>
          <w:rFonts w:ascii="Arial" w:eastAsia="Times New Roman" w:hAnsi="Arial" w:cs="Arial"/>
          <w:color w:val="191919"/>
          <w:lang w:eastAsia="en-GB"/>
        </w:rPr>
      </w:pPr>
    </w:p>
    <w:p w14:paraId="70367A65" w14:textId="75026CE0" w:rsidR="009048F7" w:rsidRPr="00A84157" w:rsidRDefault="009048F7" w:rsidP="009B15E6">
      <w:pPr>
        <w:spacing w:after="100" w:afterAutospacing="1" w:line="240" w:lineRule="auto"/>
        <w:rPr>
          <w:rFonts w:ascii="Arial" w:eastAsia="Times New Roman" w:hAnsi="Arial" w:cs="Arial"/>
          <w:b/>
          <w:bCs/>
          <w:color w:val="191919"/>
          <w:lang w:eastAsia="en-GB"/>
        </w:rPr>
      </w:pPr>
    </w:p>
    <w:p w14:paraId="7917B4B3" w14:textId="4ACC89C9" w:rsidR="009048F7" w:rsidRPr="00A84157" w:rsidRDefault="009048F7" w:rsidP="009B15E6">
      <w:pPr>
        <w:spacing w:after="100" w:afterAutospacing="1" w:line="240" w:lineRule="auto"/>
        <w:rPr>
          <w:rFonts w:ascii="Arial" w:eastAsia="Times New Roman" w:hAnsi="Arial" w:cs="Arial"/>
          <w:b/>
          <w:bCs/>
          <w:color w:val="191919"/>
          <w:lang w:eastAsia="en-GB"/>
        </w:rPr>
      </w:pPr>
      <w:r w:rsidRPr="00A84157">
        <w:rPr>
          <w:rFonts w:ascii="Arial" w:eastAsia="Times New Roman" w:hAnsi="Arial" w:cs="Arial"/>
          <w:b/>
          <w:bCs/>
          <w:color w:val="191919"/>
          <w:lang w:eastAsia="en-GB"/>
        </w:rPr>
        <w:t>What legislative change would enable you to provide better services? Why is this necessary and/or how will the change enable better services?</w:t>
      </w:r>
    </w:p>
    <w:p w14:paraId="23CECA00" w14:textId="75822B0A" w:rsidR="009048F7" w:rsidRDefault="009048F7" w:rsidP="009B15E6">
      <w:pPr>
        <w:spacing w:after="100" w:afterAutospacing="1" w:line="240" w:lineRule="auto"/>
        <w:rPr>
          <w:rFonts w:ascii="Arial" w:eastAsia="Times New Roman" w:hAnsi="Arial" w:cs="Arial"/>
          <w:color w:val="191919"/>
          <w:lang w:eastAsia="en-GB"/>
        </w:rPr>
      </w:pPr>
    </w:p>
    <w:tbl>
      <w:tblPr>
        <w:tblStyle w:val="TableGrid"/>
        <w:tblW w:w="0" w:type="auto"/>
        <w:tblLook w:val="04A0" w:firstRow="1" w:lastRow="0" w:firstColumn="1" w:lastColumn="0" w:noHBand="0" w:noVBand="1"/>
      </w:tblPr>
      <w:tblGrid>
        <w:gridCol w:w="4508"/>
        <w:gridCol w:w="4508"/>
      </w:tblGrid>
      <w:tr w:rsidR="009048F7" w14:paraId="44D2ECF2" w14:textId="77777777" w:rsidTr="009048F7">
        <w:tc>
          <w:tcPr>
            <w:tcW w:w="4508" w:type="dxa"/>
          </w:tcPr>
          <w:p w14:paraId="732E5F69" w14:textId="1483A55D" w:rsidR="009048F7" w:rsidRDefault="009048F7"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Legislative Change</w:t>
            </w:r>
          </w:p>
        </w:tc>
        <w:tc>
          <w:tcPr>
            <w:tcW w:w="4508" w:type="dxa"/>
          </w:tcPr>
          <w:p w14:paraId="550F3E39" w14:textId="34A81F88" w:rsidR="009048F7" w:rsidRDefault="009048F7"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How will it enable you to provide better services </w:t>
            </w:r>
          </w:p>
        </w:tc>
      </w:tr>
      <w:tr w:rsidR="009048F7" w14:paraId="407736E6" w14:textId="77777777" w:rsidTr="009048F7">
        <w:tc>
          <w:tcPr>
            <w:tcW w:w="4508" w:type="dxa"/>
          </w:tcPr>
          <w:p w14:paraId="6AD8CA64" w14:textId="77777777" w:rsidR="009048F7" w:rsidRDefault="009048F7" w:rsidP="009B15E6">
            <w:pPr>
              <w:spacing w:after="100" w:afterAutospacing="1"/>
              <w:rPr>
                <w:rFonts w:ascii="Arial" w:eastAsia="Times New Roman" w:hAnsi="Arial" w:cs="Arial"/>
                <w:color w:val="191919"/>
                <w:lang w:eastAsia="en-GB"/>
              </w:rPr>
            </w:pPr>
          </w:p>
        </w:tc>
        <w:tc>
          <w:tcPr>
            <w:tcW w:w="4508" w:type="dxa"/>
          </w:tcPr>
          <w:p w14:paraId="19D94D4D" w14:textId="77777777" w:rsidR="009048F7" w:rsidRDefault="009048F7" w:rsidP="009B15E6">
            <w:pPr>
              <w:spacing w:after="100" w:afterAutospacing="1"/>
              <w:rPr>
                <w:rFonts w:ascii="Arial" w:eastAsia="Times New Roman" w:hAnsi="Arial" w:cs="Arial"/>
                <w:color w:val="191919"/>
                <w:lang w:eastAsia="en-GB"/>
              </w:rPr>
            </w:pPr>
          </w:p>
        </w:tc>
      </w:tr>
      <w:tr w:rsidR="009048F7" w14:paraId="139E0511" w14:textId="77777777" w:rsidTr="009048F7">
        <w:tc>
          <w:tcPr>
            <w:tcW w:w="4508" w:type="dxa"/>
          </w:tcPr>
          <w:p w14:paraId="3881EAAD" w14:textId="77777777" w:rsidR="009048F7" w:rsidRDefault="009048F7" w:rsidP="009B15E6">
            <w:pPr>
              <w:spacing w:after="100" w:afterAutospacing="1"/>
              <w:rPr>
                <w:rFonts w:ascii="Arial" w:eastAsia="Times New Roman" w:hAnsi="Arial" w:cs="Arial"/>
                <w:color w:val="191919"/>
                <w:lang w:eastAsia="en-GB"/>
              </w:rPr>
            </w:pPr>
          </w:p>
        </w:tc>
        <w:tc>
          <w:tcPr>
            <w:tcW w:w="4508" w:type="dxa"/>
          </w:tcPr>
          <w:p w14:paraId="6B14AF82" w14:textId="77777777" w:rsidR="009048F7" w:rsidRDefault="009048F7" w:rsidP="009B15E6">
            <w:pPr>
              <w:spacing w:after="100" w:afterAutospacing="1"/>
              <w:rPr>
                <w:rFonts w:ascii="Arial" w:eastAsia="Times New Roman" w:hAnsi="Arial" w:cs="Arial"/>
                <w:color w:val="191919"/>
                <w:lang w:eastAsia="en-GB"/>
              </w:rPr>
            </w:pPr>
          </w:p>
        </w:tc>
      </w:tr>
      <w:tr w:rsidR="009048F7" w14:paraId="007D1E30" w14:textId="77777777" w:rsidTr="009048F7">
        <w:tc>
          <w:tcPr>
            <w:tcW w:w="4508" w:type="dxa"/>
          </w:tcPr>
          <w:p w14:paraId="303513F3" w14:textId="77777777" w:rsidR="009048F7" w:rsidRDefault="009048F7" w:rsidP="009B15E6">
            <w:pPr>
              <w:spacing w:after="100" w:afterAutospacing="1"/>
              <w:rPr>
                <w:rFonts w:ascii="Arial" w:eastAsia="Times New Roman" w:hAnsi="Arial" w:cs="Arial"/>
                <w:color w:val="191919"/>
                <w:lang w:eastAsia="en-GB"/>
              </w:rPr>
            </w:pPr>
          </w:p>
        </w:tc>
        <w:tc>
          <w:tcPr>
            <w:tcW w:w="4508" w:type="dxa"/>
          </w:tcPr>
          <w:p w14:paraId="7F4B22A5" w14:textId="77777777" w:rsidR="009048F7" w:rsidRDefault="009048F7" w:rsidP="009B15E6">
            <w:pPr>
              <w:spacing w:after="100" w:afterAutospacing="1"/>
              <w:rPr>
                <w:rFonts w:ascii="Arial" w:eastAsia="Times New Roman" w:hAnsi="Arial" w:cs="Arial"/>
                <w:color w:val="191919"/>
                <w:lang w:eastAsia="en-GB"/>
              </w:rPr>
            </w:pPr>
          </w:p>
        </w:tc>
      </w:tr>
      <w:tr w:rsidR="009048F7" w14:paraId="0F12F8DA" w14:textId="77777777" w:rsidTr="009048F7">
        <w:tc>
          <w:tcPr>
            <w:tcW w:w="4508" w:type="dxa"/>
          </w:tcPr>
          <w:p w14:paraId="5AFBCFDB" w14:textId="77777777" w:rsidR="009048F7" w:rsidRDefault="009048F7" w:rsidP="009B15E6">
            <w:pPr>
              <w:spacing w:after="100" w:afterAutospacing="1"/>
              <w:rPr>
                <w:rFonts w:ascii="Arial" w:eastAsia="Times New Roman" w:hAnsi="Arial" w:cs="Arial"/>
                <w:color w:val="191919"/>
                <w:lang w:eastAsia="en-GB"/>
              </w:rPr>
            </w:pPr>
          </w:p>
        </w:tc>
        <w:tc>
          <w:tcPr>
            <w:tcW w:w="4508" w:type="dxa"/>
          </w:tcPr>
          <w:p w14:paraId="0961FC26" w14:textId="77777777" w:rsidR="009048F7" w:rsidRDefault="009048F7" w:rsidP="009B15E6">
            <w:pPr>
              <w:spacing w:after="100" w:afterAutospacing="1"/>
              <w:rPr>
                <w:rFonts w:ascii="Arial" w:eastAsia="Times New Roman" w:hAnsi="Arial" w:cs="Arial"/>
                <w:color w:val="191919"/>
                <w:lang w:eastAsia="en-GB"/>
              </w:rPr>
            </w:pPr>
          </w:p>
        </w:tc>
      </w:tr>
      <w:tr w:rsidR="009048F7" w14:paraId="797FD67C" w14:textId="77777777" w:rsidTr="009048F7">
        <w:tc>
          <w:tcPr>
            <w:tcW w:w="4508" w:type="dxa"/>
          </w:tcPr>
          <w:p w14:paraId="65E17BC4" w14:textId="77777777" w:rsidR="009048F7" w:rsidRDefault="009048F7" w:rsidP="009B15E6">
            <w:pPr>
              <w:spacing w:after="100" w:afterAutospacing="1"/>
              <w:rPr>
                <w:rFonts w:ascii="Arial" w:eastAsia="Times New Roman" w:hAnsi="Arial" w:cs="Arial"/>
                <w:color w:val="191919"/>
                <w:lang w:eastAsia="en-GB"/>
              </w:rPr>
            </w:pPr>
          </w:p>
        </w:tc>
        <w:tc>
          <w:tcPr>
            <w:tcW w:w="4508" w:type="dxa"/>
          </w:tcPr>
          <w:p w14:paraId="1655ED5D" w14:textId="459B3BA4" w:rsidR="009048F7" w:rsidRDefault="009048F7" w:rsidP="009B15E6">
            <w:pPr>
              <w:spacing w:after="100" w:afterAutospacing="1"/>
              <w:rPr>
                <w:rFonts w:ascii="Arial" w:eastAsia="Times New Roman" w:hAnsi="Arial" w:cs="Arial"/>
                <w:color w:val="191919"/>
                <w:lang w:eastAsia="en-GB"/>
              </w:rPr>
            </w:pPr>
          </w:p>
        </w:tc>
      </w:tr>
      <w:tr w:rsidR="009048F7" w14:paraId="524EE7E0" w14:textId="77777777" w:rsidTr="009048F7">
        <w:tc>
          <w:tcPr>
            <w:tcW w:w="4508" w:type="dxa"/>
          </w:tcPr>
          <w:p w14:paraId="38543AC0" w14:textId="77777777" w:rsidR="009048F7" w:rsidRDefault="009048F7" w:rsidP="009B15E6">
            <w:pPr>
              <w:spacing w:after="100" w:afterAutospacing="1"/>
              <w:rPr>
                <w:rFonts w:ascii="Arial" w:eastAsia="Times New Roman" w:hAnsi="Arial" w:cs="Arial"/>
                <w:color w:val="191919"/>
                <w:lang w:eastAsia="en-GB"/>
              </w:rPr>
            </w:pPr>
          </w:p>
        </w:tc>
        <w:tc>
          <w:tcPr>
            <w:tcW w:w="4508" w:type="dxa"/>
          </w:tcPr>
          <w:p w14:paraId="125E9A37" w14:textId="77777777" w:rsidR="009048F7" w:rsidRDefault="009048F7" w:rsidP="009B15E6">
            <w:pPr>
              <w:spacing w:after="100" w:afterAutospacing="1"/>
              <w:rPr>
                <w:rFonts w:ascii="Arial" w:eastAsia="Times New Roman" w:hAnsi="Arial" w:cs="Arial"/>
                <w:color w:val="191919"/>
                <w:lang w:eastAsia="en-GB"/>
              </w:rPr>
            </w:pPr>
          </w:p>
        </w:tc>
      </w:tr>
      <w:tr w:rsidR="009048F7" w14:paraId="4B7090D9" w14:textId="77777777" w:rsidTr="009048F7">
        <w:tc>
          <w:tcPr>
            <w:tcW w:w="4508" w:type="dxa"/>
          </w:tcPr>
          <w:p w14:paraId="3822698C" w14:textId="77777777" w:rsidR="009048F7" w:rsidRDefault="009048F7" w:rsidP="009B15E6">
            <w:pPr>
              <w:spacing w:after="100" w:afterAutospacing="1"/>
              <w:rPr>
                <w:rFonts w:ascii="Arial" w:eastAsia="Times New Roman" w:hAnsi="Arial" w:cs="Arial"/>
                <w:color w:val="191919"/>
                <w:lang w:eastAsia="en-GB"/>
              </w:rPr>
            </w:pPr>
          </w:p>
        </w:tc>
        <w:tc>
          <w:tcPr>
            <w:tcW w:w="4508" w:type="dxa"/>
          </w:tcPr>
          <w:p w14:paraId="1B37EC4A" w14:textId="77777777" w:rsidR="009048F7" w:rsidRDefault="009048F7" w:rsidP="009B15E6">
            <w:pPr>
              <w:spacing w:after="100" w:afterAutospacing="1"/>
              <w:rPr>
                <w:rFonts w:ascii="Arial" w:eastAsia="Times New Roman" w:hAnsi="Arial" w:cs="Arial"/>
                <w:color w:val="191919"/>
                <w:lang w:eastAsia="en-GB"/>
              </w:rPr>
            </w:pPr>
          </w:p>
        </w:tc>
      </w:tr>
    </w:tbl>
    <w:p w14:paraId="52BDD91C" w14:textId="7321C91B" w:rsidR="009048F7" w:rsidRDefault="009048F7" w:rsidP="009B15E6">
      <w:pPr>
        <w:spacing w:after="100" w:afterAutospacing="1" w:line="240" w:lineRule="auto"/>
        <w:rPr>
          <w:rFonts w:ascii="Arial" w:eastAsia="Times New Roman" w:hAnsi="Arial" w:cs="Arial"/>
          <w:color w:val="191919"/>
          <w:lang w:eastAsia="en-GB"/>
        </w:rPr>
      </w:pPr>
    </w:p>
    <w:p w14:paraId="722D01CC" w14:textId="410ADAD4" w:rsidR="009048F7" w:rsidRDefault="009048F7" w:rsidP="009B15E6">
      <w:pPr>
        <w:spacing w:after="100" w:afterAutospacing="1" w:line="240" w:lineRule="auto"/>
        <w:rPr>
          <w:rFonts w:ascii="Arial" w:eastAsia="Times New Roman" w:hAnsi="Arial" w:cs="Arial"/>
          <w:color w:val="191919"/>
          <w:lang w:eastAsia="en-GB"/>
        </w:rPr>
      </w:pPr>
      <w:r>
        <w:rPr>
          <w:rFonts w:ascii="Arial" w:eastAsia="Times New Roman" w:hAnsi="Arial" w:cs="Arial"/>
          <w:color w:val="191919"/>
          <w:lang w:eastAsia="en-GB"/>
        </w:rPr>
        <w:t xml:space="preserve">What might the potential benefits or risks of: a) Decriminalising drug possession for personal use, i.e., possession for personal use is no longer a crime, and no sanction would apply; b) Decriminalising drug possession for personal use, </w:t>
      </w:r>
      <w:proofErr w:type="gramStart"/>
      <w:r>
        <w:rPr>
          <w:rFonts w:ascii="Arial" w:eastAsia="Times New Roman" w:hAnsi="Arial" w:cs="Arial"/>
          <w:color w:val="191919"/>
          <w:lang w:eastAsia="en-GB"/>
        </w:rPr>
        <w:t>i.e.</w:t>
      </w:r>
      <w:proofErr w:type="gramEnd"/>
      <w:r>
        <w:rPr>
          <w:rFonts w:ascii="Arial" w:eastAsia="Times New Roman" w:hAnsi="Arial" w:cs="Arial"/>
          <w:color w:val="191919"/>
          <w:lang w:eastAsia="en-GB"/>
        </w:rPr>
        <w:t xml:space="preserve"> possession is no longer a crime, but may receive a non-criminal sanction, such as a civil fine. In both a and b, production and supply remain crimes; c) legalising possession for personal use, and allowing regulated production and sale for certain drugs?</w:t>
      </w:r>
    </w:p>
    <w:tbl>
      <w:tblPr>
        <w:tblStyle w:val="TableGrid"/>
        <w:tblW w:w="0" w:type="auto"/>
        <w:tblLook w:val="04A0" w:firstRow="1" w:lastRow="0" w:firstColumn="1" w:lastColumn="0" w:noHBand="0" w:noVBand="1"/>
      </w:tblPr>
      <w:tblGrid>
        <w:gridCol w:w="3005"/>
        <w:gridCol w:w="3005"/>
        <w:gridCol w:w="3006"/>
      </w:tblGrid>
      <w:tr w:rsidR="009048F7" w14:paraId="279319FF" w14:textId="77777777" w:rsidTr="009048F7">
        <w:tc>
          <w:tcPr>
            <w:tcW w:w="3005" w:type="dxa"/>
          </w:tcPr>
          <w:p w14:paraId="75F14DC8" w14:textId="77777777" w:rsidR="009048F7" w:rsidRDefault="009048F7" w:rsidP="009B15E6">
            <w:pPr>
              <w:spacing w:after="100" w:afterAutospacing="1"/>
              <w:rPr>
                <w:rFonts w:ascii="Arial" w:eastAsia="Times New Roman" w:hAnsi="Arial" w:cs="Arial"/>
                <w:color w:val="191919"/>
                <w:lang w:eastAsia="en-GB"/>
              </w:rPr>
            </w:pPr>
          </w:p>
        </w:tc>
        <w:tc>
          <w:tcPr>
            <w:tcW w:w="3005" w:type="dxa"/>
          </w:tcPr>
          <w:p w14:paraId="4541E5F2" w14:textId="2400CAA3" w:rsidR="009048F7" w:rsidRDefault="00AF43BE"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Potential benefits to public health, </w:t>
            </w:r>
            <w:proofErr w:type="gramStart"/>
            <w:r>
              <w:rPr>
                <w:rFonts w:ascii="Arial" w:eastAsia="Times New Roman" w:hAnsi="Arial" w:cs="Arial"/>
                <w:color w:val="191919"/>
                <w:lang w:eastAsia="en-GB"/>
              </w:rPr>
              <w:t>recovery</w:t>
            </w:r>
            <w:proofErr w:type="gramEnd"/>
            <w:r>
              <w:rPr>
                <w:rFonts w:ascii="Arial" w:eastAsia="Times New Roman" w:hAnsi="Arial" w:cs="Arial"/>
                <w:color w:val="191919"/>
                <w:lang w:eastAsia="en-GB"/>
              </w:rPr>
              <w:t xml:space="preserve"> or justice outcomes </w:t>
            </w:r>
          </w:p>
        </w:tc>
        <w:tc>
          <w:tcPr>
            <w:tcW w:w="3006" w:type="dxa"/>
          </w:tcPr>
          <w:p w14:paraId="0C1F4B29" w14:textId="718C9865" w:rsidR="009048F7" w:rsidRDefault="00AF43BE"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Potential risks to public health, </w:t>
            </w:r>
            <w:proofErr w:type="gramStart"/>
            <w:r>
              <w:rPr>
                <w:rFonts w:ascii="Arial" w:eastAsia="Times New Roman" w:hAnsi="Arial" w:cs="Arial"/>
                <w:color w:val="191919"/>
                <w:lang w:eastAsia="en-GB"/>
              </w:rPr>
              <w:t>recovery</w:t>
            </w:r>
            <w:proofErr w:type="gramEnd"/>
            <w:r>
              <w:rPr>
                <w:rFonts w:ascii="Arial" w:eastAsia="Times New Roman" w:hAnsi="Arial" w:cs="Arial"/>
                <w:color w:val="191919"/>
                <w:lang w:eastAsia="en-GB"/>
              </w:rPr>
              <w:t xml:space="preserve"> or justice outcomes </w:t>
            </w:r>
          </w:p>
        </w:tc>
      </w:tr>
      <w:tr w:rsidR="009048F7" w14:paraId="092F0E2D" w14:textId="77777777" w:rsidTr="009048F7">
        <w:tc>
          <w:tcPr>
            <w:tcW w:w="3005" w:type="dxa"/>
          </w:tcPr>
          <w:p w14:paraId="515904A8" w14:textId="3BCED315" w:rsidR="009048F7" w:rsidRDefault="00AF43BE"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Decriminalising drug possession for personal use, removal of criminal sanctions, production and supply remain crimes </w:t>
            </w:r>
          </w:p>
        </w:tc>
        <w:tc>
          <w:tcPr>
            <w:tcW w:w="3005" w:type="dxa"/>
          </w:tcPr>
          <w:p w14:paraId="5F1483A3" w14:textId="77777777" w:rsidR="009048F7" w:rsidRDefault="009048F7" w:rsidP="009B15E6">
            <w:pPr>
              <w:spacing w:after="100" w:afterAutospacing="1"/>
              <w:rPr>
                <w:rFonts w:ascii="Arial" w:eastAsia="Times New Roman" w:hAnsi="Arial" w:cs="Arial"/>
                <w:color w:val="191919"/>
                <w:lang w:eastAsia="en-GB"/>
              </w:rPr>
            </w:pPr>
          </w:p>
        </w:tc>
        <w:tc>
          <w:tcPr>
            <w:tcW w:w="3006" w:type="dxa"/>
          </w:tcPr>
          <w:p w14:paraId="310ADF8E" w14:textId="77777777" w:rsidR="009048F7" w:rsidRDefault="009048F7" w:rsidP="009B15E6">
            <w:pPr>
              <w:spacing w:after="100" w:afterAutospacing="1"/>
              <w:rPr>
                <w:rFonts w:ascii="Arial" w:eastAsia="Times New Roman" w:hAnsi="Arial" w:cs="Arial"/>
                <w:color w:val="191919"/>
                <w:lang w:eastAsia="en-GB"/>
              </w:rPr>
            </w:pPr>
          </w:p>
        </w:tc>
      </w:tr>
      <w:tr w:rsidR="009048F7" w14:paraId="62FF0A18" w14:textId="77777777" w:rsidTr="009048F7">
        <w:tc>
          <w:tcPr>
            <w:tcW w:w="3005" w:type="dxa"/>
          </w:tcPr>
          <w:p w14:paraId="6D3F81AD" w14:textId="7113E878" w:rsidR="009048F7" w:rsidRDefault="00AF43BE"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Decriminalising drugs for personal use, replacing </w:t>
            </w:r>
            <w:r>
              <w:rPr>
                <w:rFonts w:ascii="Arial" w:eastAsia="Times New Roman" w:hAnsi="Arial" w:cs="Arial"/>
                <w:color w:val="191919"/>
                <w:lang w:eastAsia="en-GB"/>
              </w:rPr>
              <w:lastRenderedPageBreak/>
              <w:t xml:space="preserve">criminal with non-criminal sanctions, production and supply remain crimes </w:t>
            </w:r>
          </w:p>
        </w:tc>
        <w:tc>
          <w:tcPr>
            <w:tcW w:w="3005" w:type="dxa"/>
          </w:tcPr>
          <w:p w14:paraId="385EC5EE" w14:textId="77777777" w:rsidR="009048F7" w:rsidRDefault="009048F7" w:rsidP="009B15E6">
            <w:pPr>
              <w:spacing w:after="100" w:afterAutospacing="1"/>
              <w:rPr>
                <w:rFonts w:ascii="Arial" w:eastAsia="Times New Roman" w:hAnsi="Arial" w:cs="Arial"/>
                <w:color w:val="191919"/>
                <w:lang w:eastAsia="en-GB"/>
              </w:rPr>
            </w:pPr>
          </w:p>
        </w:tc>
        <w:tc>
          <w:tcPr>
            <w:tcW w:w="3006" w:type="dxa"/>
          </w:tcPr>
          <w:p w14:paraId="26DC0D82" w14:textId="77777777" w:rsidR="009048F7" w:rsidRDefault="009048F7" w:rsidP="009B15E6">
            <w:pPr>
              <w:spacing w:after="100" w:afterAutospacing="1"/>
              <w:rPr>
                <w:rFonts w:ascii="Arial" w:eastAsia="Times New Roman" w:hAnsi="Arial" w:cs="Arial"/>
                <w:color w:val="191919"/>
                <w:lang w:eastAsia="en-GB"/>
              </w:rPr>
            </w:pPr>
          </w:p>
        </w:tc>
      </w:tr>
      <w:tr w:rsidR="009048F7" w14:paraId="148B0B06" w14:textId="77777777" w:rsidTr="009048F7">
        <w:tc>
          <w:tcPr>
            <w:tcW w:w="3005" w:type="dxa"/>
          </w:tcPr>
          <w:p w14:paraId="6D331AB3" w14:textId="3FC767B4" w:rsidR="009048F7" w:rsidRDefault="00AF43BE" w:rsidP="009B15E6">
            <w:pPr>
              <w:spacing w:after="100" w:afterAutospacing="1"/>
              <w:rPr>
                <w:rFonts w:ascii="Arial" w:eastAsia="Times New Roman" w:hAnsi="Arial" w:cs="Arial"/>
                <w:color w:val="191919"/>
                <w:lang w:eastAsia="en-GB"/>
              </w:rPr>
            </w:pPr>
            <w:r>
              <w:rPr>
                <w:rFonts w:ascii="Arial" w:eastAsia="Times New Roman" w:hAnsi="Arial" w:cs="Arial"/>
                <w:color w:val="191919"/>
                <w:lang w:eastAsia="en-GB"/>
              </w:rPr>
              <w:t xml:space="preserve">Legalising and regulating the drugs market for certain drugs </w:t>
            </w:r>
          </w:p>
        </w:tc>
        <w:tc>
          <w:tcPr>
            <w:tcW w:w="3005" w:type="dxa"/>
          </w:tcPr>
          <w:p w14:paraId="5C943904" w14:textId="77777777" w:rsidR="009048F7" w:rsidRDefault="009048F7" w:rsidP="009B15E6">
            <w:pPr>
              <w:spacing w:after="100" w:afterAutospacing="1"/>
              <w:rPr>
                <w:rFonts w:ascii="Arial" w:eastAsia="Times New Roman" w:hAnsi="Arial" w:cs="Arial"/>
                <w:color w:val="191919"/>
                <w:lang w:eastAsia="en-GB"/>
              </w:rPr>
            </w:pPr>
          </w:p>
        </w:tc>
        <w:tc>
          <w:tcPr>
            <w:tcW w:w="3006" w:type="dxa"/>
          </w:tcPr>
          <w:p w14:paraId="3D5C2F30" w14:textId="77777777" w:rsidR="009048F7" w:rsidRDefault="009048F7" w:rsidP="009B15E6">
            <w:pPr>
              <w:spacing w:after="100" w:afterAutospacing="1"/>
              <w:rPr>
                <w:rFonts w:ascii="Arial" w:eastAsia="Times New Roman" w:hAnsi="Arial" w:cs="Arial"/>
                <w:color w:val="191919"/>
                <w:lang w:eastAsia="en-GB"/>
              </w:rPr>
            </w:pPr>
          </w:p>
        </w:tc>
      </w:tr>
    </w:tbl>
    <w:p w14:paraId="422E83F7" w14:textId="5FE22BA5" w:rsidR="00D4484C" w:rsidRDefault="00D4484C" w:rsidP="009B15E6">
      <w:pPr>
        <w:spacing w:after="100" w:afterAutospacing="1" w:line="240" w:lineRule="auto"/>
        <w:rPr>
          <w:rFonts w:ascii="Arial" w:eastAsia="Times New Roman" w:hAnsi="Arial" w:cs="Arial"/>
          <w:color w:val="191919"/>
          <w:lang w:eastAsia="en-GB"/>
        </w:rPr>
      </w:pPr>
    </w:p>
    <w:p w14:paraId="02B14F2F" w14:textId="67376350" w:rsidR="00AF43BE" w:rsidRPr="00A84157" w:rsidRDefault="00AF43BE" w:rsidP="009B15E6">
      <w:pPr>
        <w:spacing w:after="100" w:afterAutospacing="1" w:line="240" w:lineRule="auto"/>
        <w:rPr>
          <w:rFonts w:ascii="Arial" w:eastAsia="Times New Roman" w:hAnsi="Arial" w:cs="Arial"/>
          <w:b/>
          <w:bCs/>
          <w:color w:val="191919"/>
          <w:lang w:eastAsia="en-GB"/>
        </w:rPr>
      </w:pPr>
    </w:p>
    <w:p w14:paraId="52E9D878" w14:textId="2C7DAB74" w:rsidR="00AF43BE" w:rsidRPr="00A84157" w:rsidRDefault="00AF43BE" w:rsidP="009B15E6">
      <w:pPr>
        <w:spacing w:after="100" w:afterAutospacing="1" w:line="240" w:lineRule="auto"/>
        <w:rPr>
          <w:rFonts w:ascii="Arial" w:eastAsia="Times New Roman" w:hAnsi="Arial" w:cs="Arial"/>
          <w:b/>
          <w:bCs/>
          <w:color w:val="191919"/>
          <w:lang w:eastAsia="en-GB"/>
        </w:rPr>
      </w:pPr>
      <w:r w:rsidRPr="00A84157">
        <w:rPr>
          <w:rFonts w:ascii="Arial" w:eastAsia="Times New Roman" w:hAnsi="Arial" w:cs="Arial"/>
          <w:b/>
          <w:bCs/>
          <w:color w:val="191919"/>
          <w:lang w:eastAsia="en-GB"/>
        </w:rPr>
        <w:t xml:space="preserve">Please provide any specific caveats, limitations, particular drug type exceptions or additional comments that relate to you answer for Question </w:t>
      </w:r>
      <w:proofErr w:type="gramStart"/>
      <w:r w:rsidRPr="00A84157">
        <w:rPr>
          <w:rFonts w:ascii="Arial" w:eastAsia="Times New Roman" w:hAnsi="Arial" w:cs="Arial"/>
          <w:b/>
          <w:bCs/>
          <w:color w:val="191919"/>
          <w:lang w:eastAsia="en-GB"/>
        </w:rPr>
        <w:t>5</w:t>
      </w:r>
      <w:proofErr w:type="gramEnd"/>
      <w:r w:rsidRPr="00A84157">
        <w:rPr>
          <w:rFonts w:ascii="Arial" w:eastAsia="Times New Roman" w:hAnsi="Arial" w:cs="Arial"/>
          <w:b/>
          <w:bCs/>
          <w:color w:val="191919"/>
          <w:lang w:eastAsia="en-GB"/>
        </w:rPr>
        <w:t xml:space="preserve"> </w:t>
      </w:r>
    </w:p>
    <w:p w14:paraId="6C275848" w14:textId="77777777" w:rsidR="00A84157" w:rsidRDefault="00A84157" w:rsidP="009B15E6">
      <w:pPr>
        <w:spacing w:after="100" w:afterAutospacing="1" w:line="240" w:lineRule="auto"/>
        <w:rPr>
          <w:rFonts w:ascii="Arial" w:eastAsia="Times New Roman" w:hAnsi="Arial" w:cs="Arial"/>
          <w:color w:val="191919"/>
          <w:lang w:eastAsia="en-GB"/>
        </w:rPr>
      </w:pPr>
    </w:p>
    <w:p w14:paraId="7851F8F2" w14:textId="0A993C4B" w:rsidR="003A40FF" w:rsidRPr="00A84157" w:rsidRDefault="00AF43BE" w:rsidP="009B15E6">
      <w:pPr>
        <w:spacing w:after="100" w:afterAutospacing="1" w:line="240" w:lineRule="auto"/>
        <w:rPr>
          <w:rFonts w:ascii="Arial" w:eastAsia="Times New Roman" w:hAnsi="Arial" w:cs="Arial"/>
          <w:b/>
          <w:bCs/>
          <w:color w:val="191919"/>
          <w:sz w:val="21"/>
          <w:szCs w:val="21"/>
          <w:lang w:eastAsia="en-GB"/>
        </w:rPr>
      </w:pPr>
      <w:r w:rsidRPr="00A84157">
        <w:rPr>
          <w:rFonts w:ascii="Arial" w:eastAsia="Times New Roman" w:hAnsi="Arial" w:cs="Arial"/>
          <w:b/>
          <w:bCs/>
          <w:color w:val="191919"/>
          <w:sz w:val="21"/>
          <w:szCs w:val="21"/>
          <w:lang w:eastAsia="en-GB"/>
        </w:rPr>
        <w:t xml:space="preserve">The Scottish Government is interested in the potential for further consultation with the </w:t>
      </w:r>
      <w:proofErr w:type="gramStart"/>
      <w:r w:rsidRPr="00A84157">
        <w:rPr>
          <w:rFonts w:ascii="Arial" w:eastAsia="Times New Roman" w:hAnsi="Arial" w:cs="Arial"/>
          <w:b/>
          <w:bCs/>
          <w:color w:val="191919"/>
          <w:sz w:val="21"/>
          <w:szCs w:val="21"/>
          <w:lang w:eastAsia="en-GB"/>
        </w:rPr>
        <w:t>general public</w:t>
      </w:r>
      <w:proofErr w:type="gramEnd"/>
      <w:r w:rsidRPr="00A84157">
        <w:rPr>
          <w:rFonts w:ascii="Arial" w:eastAsia="Times New Roman" w:hAnsi="Arial" w:cs="Arial"/>
          <w:b/>
          <w:bCs/>
          <w:color w:val="191919"/>
          <w:sz w:val="21"/>
          <w:szCs w:val="21"/>
          <w:lang w:eastAsia="en-GB"/>
        </w:rPr>
        <w:t xml:space="preserve"> on drug law reform issues. What topics do you think it would be important to recommend they include in such consultation?</w:t>
      </w:r>
    </w:p>
    <w:p w14:paraId="33AAB72E" w14:textId="37422073" w:rsidR="00AF43BE" w:rsidRPr="00A84157" w:rsidRDefault="00AF43BE" w:rsidP="009B15E6">
      <w:pPr>
        <w:spacing w:after="100" w:afterAutospacing="1" w:line="240" w:lineRule="auto"/>
        <w:rPr>
          <w:rFonts w:ascii="Arial" w:eastAsia="Times New Roman" w:hAnsi="Arial" w:cs="Arial"/>
          <w:b/>
          <w:bCs/>
          <w:color w:val="191919"/>
          <w:sz w:val="21"/>
          <w:szCs w:val="21"/>
          <w:lang w:eastAsia="en-GB"/>
        </w:rPr>
      </w:pPr>
    </w:p>
    <w:p w14:paraId="7EE3B337" w14:textId="0CF5CE86" w:rsidR="00AF43BE" w:rsidRPr="00A84157" w:rsidRDefault="00AF43BE" w:rsidP="009B15E6">
      <w:pPr>
        <w:spacing w:after="100" w:afterAutospacing="1" w:line="240" w:lineRule="auto"/>
        <w:rPr>
          <w:rFonts w:ascii="Arial" w:eastAsia="Times New Roman" w:hAnsi="Arial" w:cs="Arial"/>
          <w:b/>
          <w:bCs/>
          <w:color w:val="191919"/>
          <w:sz w:val="21"/>
          <w:szCs w:val="21"/>
          <w:lang w:eastAsia="en-GB"/>
        </w:rPr>
      </w:pPr>
      <w:r w:rsidRPr="00A84157">
        <w:rPr>
          <w:rFonts w:ascii="Arial" w:eastAsia="Times New Roman" w:hAnsi="Arial" w:cs="Arial"/>
          <w:b/>
          <w:bCs/>
          <w:color w:val="191919"/>
          <w:sz w:val="21"/>
          <w:szCs w:val="21"/>
          <w:lang w:eastAsia="en-GB"/>
        </w:rPr>
        <w:t>It is important to use that people whose lives are affected by drugs have their views and experiences heard through the forthcoming public consultation. What suggestions would you make to help ensure we engage with this group effectively?</w:t>
      </w:r>
    </w:p>
    <w:p w14:paraId="02368EB9" w14:textId="494E64E2" w:rsidR="003A40FF" w:rsidRDefault="003A40FF" w:rsidP="009B15E6">
      <w:p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w:t>
      </w:r>
      <w:r>
        <w:rPr>
          <w:rFonts w:ascii="Arial" w:eastAsia="Times New Roman" w:hAnsi="Arial" w:cs="Arial"/>
          <w:color w:val="191919"/>
          <w:sz w:val="21"/>
          <w:szCs w:val="21"/>
          <w:lang w:eastAsia="en-GB"/>
        </w:rPr>
        <w:tab/>
      </w:r>
      <w:r>
        <w:rPr>
          <w:rFonts w:ascii="Arial" w:eastAsia="Times New Roman" w:hAnsi="Arial" w:cs="Arial"/>
          <w:color w:val="191919"/>
          <w:sz w:val="21"/>
          <w:szCs w:val="21"/>
          <w:lang w:eastAsia="en-GB"/>
        </w:rPr>
        <w:tab/>
      </w:r>
      <w:r>
        <w:rPr>
          <w:rFonts w:ascii="Arial" w:eastAsia="Times New Roman" w:hAnsi="Arial" w:cs="Arial"/>
          <w:color w:val="191919"/>
          <w:sz w:val="21"/>
          <w:szCs w:val="21"/>
          <w:lang w:eastAsia="en-GB"/>
        </w:rPr>
        <w:tab/>
      </w:r>
    </w:p>
    <w:p w14:paraId="3215CFFE" w14:textId="6F4AB471" w:rsidR="003A40FF" w:rsidRDefault="003A40FF" w:rsidP="009B15E6">
      <w:pPr>
        <w:spacing w:after="100" w:afterAutospacing="1" w:line="240" w:lineRule="auto"/>
        <w:rPr>
          <w:rFonts w:ascii="Arial" w:eastAsia="Times New Roman" w:hAnsi="Arial" w:cs="Arial"/>
          <w:color w:val="191919"/>
          <w:sz w:val="21"/>
          <w:szCs w:val="21"/>
          <w:lang w:eastAsia="en-GB"/>
        </w:rPr>
      </w:pPr>
    </w:p>
    <w:p w14:paraId="71898D62" w14:textId="505A40D7" w:rsidR="003A40FF" w:rsidRPr="00A84157" w:rsidRDefault="00AF43BE" w:rsidP="009B15E6">
      <w:pPr>
        <w:spacing w:after="100" w:afterAutospacing="1" w:line="240" w:lineRule="auto"/>
        <w:rPr>
          <w:rFonts w:ascii="Arial" w:eastAsia="Times New Roman" w:hAnsi="Arial" w:cs="Arial"/>
          <w:b/>
          <w:bCs/>
          <w:color w:val="191919"/>
          <w:sz w:val="21"/>
          <w:szCs w:val="21"/>
          <w:lang w:eastAsia="en-GB"/>
        </w:rPr>
      </w:pPr>
      <w:r w:rsidRPr="00A84157">
        <w:rPr>
          <w:rFonts w:ascii="Arial" w:eastAsia="Times New Roman" w:hAnsi="Arial" w:cs="Arial"/>
          <w:b/>
          <w:bCs/>
          <w:color w:val="191919"/>
          <w:sz w:val="21"/>
          <w:szCs w:val="21"/>
          <w:lang w:eastAsia="en-GB"/>
        </w:rPr>
        <w:t>Do you have any additional comments you would like us to consider as part of this engagement exercise?</w:t>
      </w:r>
    </w:p>
    <w:p w14:paraId="317658EA" w14:textId="243DD690" w:rsidR="005E5BB4" w:rsidRDefault="005E5BB4" w:rsidP="009B15E6">
      <w:pPr>
        <w:spacing w:after="100" w:afterAutospacing="1" w:line="240" w:lineRule="auto"/>
        <w:rPr>
          <w:rFonts w:ascii="Arial" w:eastAsia="Times New Roman" w:hAnsi="Arial" w:cs="Arial"/>
          <w:color w:val="191919"/>
          <w:sz w:val="21"/>
          <w:szCs w:val="21"/>
          <w:lang w:eastAsia="en-GB"/>
        </w:rPr>
      </w:pPr>
    </w:p>
    <w:p w14:paraId="735D05B6" w14:textId="788BF688" w:rsidR="005E5BB4" w:rsidRPr="00A84157" w:rsidRDefault="00A84157" w:rsidP="009B15E6">
      <w:pPr>
        <w:spacing w:after="100" w:afterAutospacing="1" w:line="240" w:lineRule="auto"/>
        <w:rPr>
          <w:rFonts w:ascii="Arial" w:eastAsia="Times New Roman" w:hAnsi="Arial" w:cs="Arial"/>
          <w:b/>
          <w:bCs/>
          <w:color w:val="191919"/>
          <w:sz w:val="21"/>
          <w:szCs w:val="21"/>
          <w:lang w:eastAsia="en-GB"/>
        </w:rPr>
      </w:pPr>
      <w:r w:rsidRPr="00A84157">
        <w:rPr>
          <w:rFonts w:ascii="Arial" w:eastAsia="Times New Roman" w:hAnsi="Arial" w:cs="Arial"/>
          <w:b/>
          <w:bCs/>
          <w:color w:val="191919"/>
          <w:sz w:val="21"/>
          <w:szCs w:val="21"/>
          <w:lang w:eastAsia="en-GB"/>
        </w:rPr>
        <w:t>Notes from Meeting 15/1</w:t>
      </w:r>
    </w:p>
    <w:p w14:paraId="6C93D0A8" w14:textId="4A4346AF" w:rsidR="005E5BB4" w:rsidRDefault="005E5BB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Public health harm reduction approach as opposed to social model, issues in terms of integration, people go to treatment and what we do with individuals, in terms of moving from use to non-use/safer use, what are the causes in </w:t>
      </w:r>
      <w:proofErr w:type="gramStart"/>
      <w:r>
        <w:rPr>
          <w:rFonts w:ascii="Arial" w:eastAsia="Times New Roman" w:hAnsi="Arial" w:cs="Arial"/>
          <w:color w:val="191919"/>
          <w:sz w:val="21"/>
          <w:szCs w:val="21"/>
          <w:lang w:eastAsia="en-GB"/>
        </w:rPr>
        <w:t>peoples</w:t>
      </w:r>
      <w:proofErr w:type="gramEnd"/>
      <w:r>
        <w:rPr>
          <w:rFonts w:ascii="Arial" w:eastAsia="Times New Roman" w:hAnsi="Arial" w:cs="Arial"/>
          <w:color w:val="191919"/>
          <w:sz w:val="21"/>
          <w:szCs w:val="21"/>
          <w:lang w:eastAsia="en-GB"/>
        </w:rPr>
        <w:t xml:space="preserve"> social existence, societies attitudes to use of drugs </w:t>
      </w:r>
    </w:p>
    <w:p w14:paraId="11FB8A08" w14:textId="28DA2F4F" w:rsidR="005E5BB4" w:rsidRDefault="005E5BB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How are people spending their days? What are their hopes and aspirations? What is the capacity to heal from traumas and to </w:t>
      </w:r>
      <w:proofErr w:type="gramStart"/>
      <w:r>
        <w:rPr>
          <w:rFonts w:ascii="Arial" w:eastAsia="Times New Roman" w:hAnsi="Arial" w:cs="Arial"/>
          <w:color w:val="191919"/>
          <w:sz w:val="21"/>
          <w:szCs w:val="21"/>
          <w:lang w:eastAsia="en-GB"/>
        </w:rPr>
        <w:t>take control</w:t>
      </w:r>
      <w:proofErr w:type="gramEnd"/>
      <w:r>
        <w:rPr>
          <w:rFonts w:ascii="Arial" w:eastAsia="Times New Roman" w:hAnsi="Arial" w:cs="Arial"/>
          <w:color w:val="191919"/>
          <w:sz w:val="21"/>
          <w:szCs w:val="21"/>
          <w:lang w:eastAsia="en-GB"/>
        </w:rPr>
        <w:t xml:space="preserve"> </w:t>
      </w:r>
    </w:p>
    <w:p w14:paraId="5555A591" w14:textId="60229633" w:rsidR="005E5BB4" w:rsidRDefault="005E5BB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Clear link between childhood trauma and heroin use, meaningful activities to help people move on</w:t>
      </w:r>
    </w:p>
    <w:p w14:paraId="29E91612" w14:textId="6F011C44" w:rsidR="005E5BB4" w:rsidRDefault="005E5BB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Inequality, less inequality less people dying from drug </w:t>
      </w:r>
      <w:proofErr w:type="gramStart"/>
      <w:r>
        <w:rPr>
          <w:rFonts w:ascii="Arial" w:eastAsia="Times New Roman" w:hAnsi="Arial" w:cs="Arial"/>
          <w:color w:val="191919"/>
          <w:sz w:val="21"/>
          <w:szCs w:val="21"/>
          <w:lang w:eastAsia="en-GB"/>
        </w:rPr>
        <w:t>problems</w:t>
      </w:r>
      <w:proofErr w:type="gramEnd"/>
      <w:r>
        <w:rPr>
          <w:rFonts w:ascii="Arial" w:eastAsia="Times New Roman" w:hAnsi="Arial" w:cs="Arial"/>
          <w:color w:val="191919"/>
          <w:sz w:val="21"/>
          <w:szCs w:val="21"/>
          <w:lang w:eastAsia="en-GB"/>
        </w:rPr>
        <w:t xml:space="preserve"> </w:t>
      </w:r>
    </w:p>
    <w:p w14:paraId="0C48A2AB" w14:textId="2E50B078" w:rsidR="005E5BB4" w:rsidRDefault="005E5BB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Poverty, drug use defined as problematic, poverty and disadvantage </w:t>
      </w:r>
      <w:proofErr w:type="gramStart"/>
      <w:r>
        <w:rPr>
          <w:rFonts w:ascii="Arial" w:eastAsia="Times New Roman" w:hAnsi="Arial" w:cs="Arial"/>
          <w:color w:val="191919"/>
          <w:sz w:val="21"/>
          <w:szCs w:val="21"/>
          <w:lang w:eastAsia="en-GB"/>
        </w:rPr>
        <w:t>i</w:t>
      </w:r>
      <w:r w:rsidR="008D44AE">
        <w:rPr>
          <w:rFonts w:ascii="Arial" w:eastAsia="Times New Roman" w:hAnsi="Arial" w:cs="Arial"/>
          <w:color w:val="191919"/>
          <w:sz w:val="21"/>
          <w:szCs w:val="21"/>
          <w:lang w:eastAsia="en-GB"/>
        </w:rPr>
        <w:t>s</w:t>
      </w:r>
      <w:proofErr w:type="gramEnd"/>
      <w:r w:rsidR="008D44AE">
        <w:rPr>
          <w:rFonts w:ascii="Arial" w:eastAsia="Times New Roman" w:hAnsi="Arial" w:cs="Arial"/>
          <w:color w:val="191919"/>
          <w:sz w:val="21"/>
          <w:szCs w:val="21"/>
          <w:lang w:eastAsia="en-GB"/>
        </w:rPr>
        <w:t xml:space="preserve"> </w:t>
      </w:r>
      <w:r>
        <w:rPr>
          <w:rFonts w:ascii="Arial" w:eastAsia="Times New Roman" w:hAnsi="Arial" w:cs="Arial"/>
          <w:color w:val="191919"/>
          <w:sz w:val="21"/>
          <w:szCs w:val="21"/>
          <w:lang w:eastAsia="en-GB"/>
        </w:rPr>
        <w:t>inexplicably linked in</w:t>
      </w:r>
    </w:p>
    <w:p w14:paraId="1196D725" w14:textId="699C4455" w:rsidR="005E5BB4" w:rsidRDefault="005E5BB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Trauma &gt; impact of the maternal figure being in prison for future drug use, huge link, much higher than if father is in prison, trauma informed approach, impacting on everything but doesn’t seem to be present in addiction services, rehab isn’t going to solve things, what is going on for people in the community, how are people living their lives? What has happened to you?</w:t>
      </w:r>
    </w:p>
    <w:p w14:paraId="2AF652D0" w14:textId="069071D5" w:rsidR="005E5BB4" w:rsidRDefault="005E5BB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Phraseology around this is very much about after the fact, people are using drugs so then what do we do about </w:t>
      </w:r>
      <w:proofErr w:type="gramStart"/>
      <w:r>
        <w:rPr>
          <w:rFonts w:ascii="Arial" w:eastAsia="Times New Roman" w:hAnsi="Arial" w:cs="Arial"/>
          <w:color w:val="191919"/>
          <w:sz w:val="21"/>
          <w:szCs w:val="21"/>
          <w:lang w:eastAsia="en-GB"/>
        </w:rPr>
        <w:t>it</w:t>
      </w:r>
      <w:proofErr w:type="gramEnd"/>
      <w:r>
        <w:rPr>
          <w:rFonts w:ascii="Arial" w:eastAsia="Times New Roman" w:hAnsi="Arial" w:cs="Arial"/>
          <w:color w:val="191919"/>
          <w:sz w:val="21"/>
          <w:szCs w:val="21"/>
          <w:lang w:eastAsia="en-GB"/>
        </w:rPr>
        <w:t xml:space="preserve"> </w:t>
      </w:r>
    </w:p>
    <w:p w14:paraId="6E6BBB83" w14:textId="5A824E09" w:rsidR="005E5BB4" w:rsidRDefault="005E5BB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Early intervention and prevention </w:t>
      </w:r>
    </w:p>
    <w:p w14:paraId="53F8A7C1" w14:textId="3D3EC87D" w:rsidR="005E5BB4" w:rsidRDefault="005E5BB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lastRenderedPageBreak/>
        <w:t xml:space="preserve">Issue that agency called crew2000, help provide support, late 90s test ecstasy pills, introducing drug testing, heroin testing to see if there are other bacteria’s in it, wasn’t illegal and if quality was controlled and there was a standard </w:t>
      </w:r>
      <w:proofErr w:type="gramStart"/>
      <w:r>
        <w:rPr>
          <w:rFonts w:ascii="Arial" w:eastAsia="Times New Roman" w:hAnsi="Arial" w:cs="Arial"/>
          <w:color w:val="191919"/>
          <w:sz w:val="21"/>
          <w:szCs w:val="21"/>
          <w:lang w:eastAsia="en-GB"/>
        </w:rPr>
        <w:t>jump</w:t>
      </w:r>
      <w:proofErr w:type="gramEnd"/>
      <w:r>
        <w:rPr>
          <w:rFonts w:ascii="Arial" w:eastAsia="Times New Roman" w:hAnsi="Arial" w:cs="Arial"/>
          <w:color w:val="191919"/>
          <w:sz w:val="21"/>
          <w:szCs w:val="21"/>
          <w:lang w:eastAsia="en-GB"/>
        </w:rPr>
        <w:t xml:space="preserve"> </w:t>
      </w:r>
    </w:p>
    <w:p w14:paraId="2C9E2EB7" w14:textId="2F75155E" w:rsidR="005E5BB4" w:rsidRPr="008D44AE" w:rsidRDefault="005E5BB4" w:rsidP="005E5BB4">
      <w:pPr>
        <w:pStyle w:val="ListParagraph"/>
        <w:numPr>
          <w:ilvl w:val="0"/>
          <w:numId w:val="1"/>
        </w:numPr>
        <w:spacing w:after="100" w:afterAutospacing="1" w:line="240" w:lineRule="auto"/>
        <w:rPr>
          <w:rFonts w:ascii="Arial" w:eastAsia="Times New Roman" w:hAnsi="Arial" w:cs="Arial"/>
          <w:b/>
          <w:bCs/>
          <w:color w:val="191919"/>
          <w:sz w:val="21"/>
          <w:szCs w:val="21"/>
          <w:lang w:eastAsia="en-GB"/>
        </w:rPr>
      </w:pPr>
      <w:r w:rsidRPr="008D44AE">
        <w:rPr>
          <w:rFonts w:ascii="Arial" w:eastAsia="Times New Roman" w:hAnsi="Arial" w:cs="Arial"/>
          <w:b/>
          <w:bCs/>
          <w:color w:val="191919"/>
          <w:sz w:val="21"/>
          <w:szCs w:val="21"/>
          <w:lang w:eastAsia="en-GB"/>
        </w:rPr>
        <w:t xml:space="preserve">Percentage of people in prison because of a drug related problem &gt; what are the figures, £38/5,000 a </w:t>
      </w:r>
      <w:proofErr w:type="gramStart"/>
      <w:r w:rsidRPr="008D44AE">
        <w:rPr>
          <w:rFonts w:ascii="Arial" w:eastAsia="Times New Roman" w:hAnsi="Arial" w:cs="Arial"/>
          <w:b/>
          <w:bCs/>
          <w:color w:val="191919"/>
          <w:sz w:val="21"/>
          <w:szCs w:val="21"/>
          <w:lang w:eastAsia="en-GB"/>
        </w:rPr>
        <w:t>year</w:t>
      </w:r>
      <w:proofErr w:type="gramEnd"/>
    </w:p>
    <w:p w14:paraId="39C17CAF" w14:textId="1CD5371F" w:rsidR="005E5BB4" w:rsidRDefault="005E5BB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People getting the support in the community, managing and </w:t>
      </w:r>
      <w:proofErr w:type="gramStart"/>
      <w:r>
        <w:rPr>
          <w:rFonts w:ascii="Arial" w:eastAsia="Times New Roman" w:hAnsi="Arial" w:cs="Arial"/>
          <w:color w:val="191919"/>
          <w:sz w:val="21"/>
          <w:szCs w:val="21"/>
          <w:lang w:eastAsia="en-GB"/>
        </w:rPr>
        <w:t>reducing</w:t>
      </w:r>
      <w:proofErr w:type="gramEnd"/>
      <w:r>
        <w:rPr>
          <w:rFonts w:ascii="Arial" w:eastAsia="Times New Roman" w:hAnsi="Arial" w:cs="Arial"/>
          <w:color w:val="191919"/>
          <w:sz w:val="21"/>
          <w:szCs w:val="21"/>
          <w:lang w:eastAsia="en-GB"/>
        </w:rPr>
        <w:t xml:space="preserve"> </w:t>
      </w:r>
    </w:p>
    <w:p w14:paraId="3AB05DC7" w14:textId="64CC62D2" w:rsidR="005E5BB4" w:rsidRDefault="005E5BB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Legal issue, drug consumption room, tried that down south, people with the police</w:t>
      </w:r>
      <w:r w:rsidR="00EE7804">
        <w:rPr>
          <w:rFonts w:ascii="Arial" w:eastAsia="Times New Roman" w:hAnsi="Arial" w:cs="Arial"/>
          <w:color w:val="191919"/>
          <w:sz w:val="21"/>
          <w:szCs w:val="21"/>
          <w:lang w:eastAsia="en-GB"/>
        </w:rPr>
        <w:t xml:space="preserve">, legalities of people being </w:t>
      </w:r>
      <w:proofErr w:type="gramStart"/>
      <w:r w:rsidR="00EE7804">
        <w:rPr>
          <w:rFonts w:ascii="Arial" w:eastAsia="Times New Roman" w:hAnsi="Arial" w:cs="Arial"/>
          <w:color w:val="191919"/>
          <w:sz w:val="21"/>
          <w:szCs w:val="21"/>
          <w:lang w:eastAsia="en-GB"/>
        </w:rPr>
        <w:t>stopped</w:t>
      </w:r>
      <w:proofErr w:type="gramEnd"/>
      <w:r w:rsidR="00EE7804">
        <w:rPr>
          <w:rFonts w:ascii="Arial" w:eastAsia="Times New Roman" w:hAnsi="Arial" w:cs="Arial"/>
          <w:color w:val="191919"/>
          <w:sz w:val="21"/>
          <w:szCs w:val="21"/>
          <w:lang w:eastAsia="en-GB"/>
        </w:rPr>
        <w:t xml:space="preserve"> </w:t>
      </w:r>
    </w:p>
    <w:p w14:paraId="0FF7F606" w14:textId="2EDCD11D" w:rsidR="00EE7804" w:rsidRDefault="00EE780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Scottish drugs forum &gt; David liddle &gt; we already have some levers in Scotland where we could do things differently to effectively change the law without changing the </w:t>
      </w:r>
      <w:proofErr w:type="gramStart"/>
      <w:r>
        <w:rPr>
          <w:rFonts w:ascii="Arial" w:eastAsia="Times New Roman" w:hAnsi="Arial" w:cs="Arial"/>
          <w:color w:val="191919"/>
          <w:sz w:val="21"/>
          <w:szCs w:val="21"/>
          <w:lang w:eastAsia="en-GB"/>
        </w:rPr>
        <w:t>law</w:t>
      </w:r>
      <w:proofErr w:type="gramEnd"/>
      <w:r>
        <w:rPr>
          <w:rFonts w:ascii="Arial" w:eastAsia="Times New Roman" w:hAnsi="Arial" w:cs="Arial"/>
          <w:color w:val="191919"/>
          <w:sz w:val="21"/>
          <w:szCs w:val="21"/>
          <w:lang w:eastAsia="en-GB"/>
        </w:rPr>
        <w:t xml:space="preserve"> </w:t>
      </w:r>
    </w:p>
    <w:p w14:paraId="684F018D" w14:textId="6D2B600E" w:rsidR="00EE7804" w:rsidRDefault="00EE780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Guidance to police/prosecution </w:t>
      </w:r>
    </w:p>
    <w:p w14:paraId="3410F1CC" w14:textId="43EE3747" w:rsidR="00EE7804" w:rsidRDefault="00EE780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In an ideal world we would legalise drugs to a much greater extent, wouldn’t be feeding the black market, older dutch model, be prepared for critique, what can we do within our own legislation would give us a lot of </w:t>
      </w:r>
      <w:proofErr w:type="gramStart"/>
      <w:r>
        <w:rPr>
          <w:rFonts w:ascii="Arial" w:eastAsia="Times New Roman" w:hAnsi="Arial" w:cs="Arial"/>
          <w:color w:val="191919"/>
          <w:sz w:val="21"/>
          <w:szCs w:val="21"/>
          <w:lang w:eastAsia="en-GB"/>
        </w:rPr>
        <w:t>leverage</w:t>
      </w:r>
      <w:proofErr w:type="gramEnd"/>
    </w:p>
    <w:p w14:paraId="24CB890B" w14:textId="4D45CECB" w:rsidR="00EE7804" w:rsidRDefault="00EE780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Bit in the middle about whether there are changes to the rooms to allow things like drug consumption rooms, divide this into three layers, utopian ideal, down to within our existing legislation, public social </w:t>
      </w:r>
      <w:proofErr w:type="gramStart"/>
      <w:r>
        <w:rPr>
          <w:rFonts w:ascii="Arial" w:eastAsia="Times New Roman" w:hAnsi="Arial" w:cs="Arial"/>
          <w:color w:val="191919"/>
          <w:sz w:val="21"/>
          <w:szCs w:val="21"/>
          <w:lang w:eastAsia="en-GB"/>
        </w:rPr>
        <w:t>model</w:t>
      </w:r>
      <w:proofErr w:type="gramEnd"/>
      <w:r>
        <w:rPr>
          <w:rFonts w:ascii="Arial" w:eastAsia="Times New Roman" w:hAnsi="Arial" w:cs="Arial"/>
          <w:color w:val="191919"/>
          <w:sz w:val="21"/>
          <w:szCs w:val="21"/>
          <w:lang w:eastAsia="en-GB"/>
        </w:rPr>
        <w:t xml:space="preserve"> </w:t>
      </w:r>
    </w:p>
    <w:p w14:paraId="0A1B3105" w14:textId="67EF7E74" w:rsidR="00EE7804" w:rsidRDefault="00EE780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Drug consumption rooms, politicians frightened people won’t work for them, really dangerous, need to educate people, </w:t>
      </w:r>
      <w:proofErr w:type="gramStart"/>
      <w:r>
        <w:rPr>
          <w:rFonts w:ascii="Arial" w:eastAsia="Times New Roman" w:hAnsi="Arial" w:cs="Arial"/>
          <w:color w:val="191919"/>
          <w:sz w:val="21"/>
          <w:szCs w:val="21"/>
          <w:lang w:eastAsia="en-GB"/>
        </w:rPr>
        <w:t>implementation</w:t>
      </w:r>
      <w:proofErr w:type="gramEnd"/>
      <w:r>
        <w:rPr>
          <w:rFonts w:ascii="Arial" w:eastAsia="Times New Roman" w:hAnsi="Arial" w:cs="Arial"/>
          <w:color w:val="191919"/>
          <w:sz w:val="21"/>
          <w:szCs w:val="21"/>
          <w:lang w:eastAsia="en-GB"/>
        </w:rPr>
        <w:t xml:space="preserve"> </w:t>
      </w:r>
    </w:p>
    <w:p w14:paraId="69D3280A" w14:textId="6C4396D9" w:rsidR="00EE7804" w:rsidRDefault="00EE780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Drug users have </w:t>
      </w:r>
      <w:proofErr w:type="gramStart"/>
      <w:r>
        <w:rPr>
          <w:rFonts w:ascii="Arial" w:eastAsia="Times New Roman" w:hAnsi="Arial" w:cs="Arial"/>
          <w:color w:val="191919"/>
          <w:sz w:val="21"/>
          <w:szCs w:val="21"/>
          <w:lang w:eastAsia="en-GB"/>
        </w:rPr>
        <w:t>chosen</w:t>
      </w:r>
      <w:proofErr w:type="gramEnd"/>
      <w:r>
        <w:rPr>
          <w:rFonts w:ascii="Arial" w:eastAsia="Times New Roman" w:hAnsi="Arial" w:cs="Arial"/>
          <w:color w:val="191919"/>
          <w:sz w:val="21"/>
          <w:szCs w:val="21"/>
          <w:lang w:eastAsia="en-GB"/>
        </w:rPr>
        <w:t xml:space="preserve"> </w:t>
      </w:r>
    </w:p>
    <w:p w14:paraId="77FEE7C2" w14:textId="282771F1" w:rsidR="00EE7804" w:rsidRDefault="00EE780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Practicalities of different veins of social work, children and families, reporter, risk element from enquiries, how do you keep substances at home, coming forward if someone is using, child protection, more cohesiveness.</w:t>
      </w:r>
    </w:p>
    <w:p w14:paraId="4F0CBCDA" w14:textId="56188B9F" w:rsidR="00EE7804" w:rsidRDefault="00EE780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Child protection concerns &gt; is it possible to have a discussion about what the options are if a person is a drug user but more complicated than that, how are we keeping that family together, changing the </w:t>
      </w:r>
      <w:proofErr w:type="gramStart"/>
      <w:r>
        <w:rPr>
          <w:rFonts w:ascii="Arial" w:eastAsia="Times New Roman" w:hAnsi="Arial" w:cs="Arial"/>
          <w:color w:val="191919"/>
          <w:sz w:val="21"/>
          <w:szCs w:val="21"/>
          <w:lang w:eastAsia="en-GB"/>
        </w:rPr>
        <w:t>discourse</w:t>
      </w:r>
      <w:proofErr w:type="gramEnd"/>
      <w:r>
        <w:rPr>
          <w:rFonts w:ascii="Arial" w:eastAsia="Times New Roman" w:hAnsi="Arial" w:cs="Arial"/>
          <w:color w:val="191919"/>
          <w:sz w:val="21"/>
          <w:szCs w:val="21"/>
          <w:lang w:eastAsia="en-GB"/>
        </w:rPr>
        <w:t xml:space="preserve"> </w:t>
      </w:r>
    </w:p>
    <w:p w14:paraId="6198422A" w14:textId="29FDE6BF" w:rsidR="00EE7804" w:rsidRDefault="00EE780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Different authorities, parental substance use risk assessments and how they inform child protection plans, alongside mental health drug use really does have such a stigma, moral battle, don’t work together at times, becomes a dichotomy that is one thing or another, just dealing with a slither of a problem makes it much </w:t>
      </w:r>
      <w:proofErr w:type="gramStart"/>
      <w:r>
        <w:rPr>
          <w:rFonts w:ascii="Arial" w:eastAsia="Times New Roman" w:hAnsi="Arial" w:cs="Arial"/>
          <w:color w:val="191919"/>
          <w:sz w:val="21"/>
          <w:szCs w:val="21"/>
          <w:lang w:eastAsia="en-GB"/>
        </w:rPr>
        <w:t>simpler</w:t>
      </w:r>
      <w:proofErr w:type="gramEnd"/>
    </w:p>
    <w:p w14:paraId="0C8A0535" w14:textId="06E8C0FC" w:rsidR="00EE7804" w:rsidRDefault="00EE7804"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Take a human rights approach &gt; what are the human rights of people in this </w:t>
      </w:r>
      <w:proofErr w:type="gramStart"/>
      <w:r>
        <w:rPr>
          <w:rFonts w:ascii="Arial" w:eastAsia="Times New Roman" w:hAnsi="Arial" w:cs="Arial"/>
          <w:color w:val="191919"/>
          <w:sz w:val="21"/>
          <w:szCs w:val="21"/>
          <w:lang w:eastAsia="en-GB"/>
        </w:rPr>
        <w:t>situation</w:t>
      </w:r>
      <w:proofErr w:type="gramEnd"/>
      <w:r>
        <w:rPr>
          <w:rFonts w:ascii="Arial" w:eastAsia="Times New Roman" w:hAnsi="Arial" w:cs="Arial"/>
          <w:color w:val="191919"/>
          <w:sz w:val="21"/>
          <w:szCs w:val="21"/>
          <w:lang w:eastAsia="en-GB"/>
        </w:rPr>
        <w:t xml:space="preserve"> </w:t>
      </w:r>
    </w:p>
    <w:p w14:paraId="2A403992" w14:textId="59295D91" w:rsidR="00C1038F" w:rsidRDefault="004438CB"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DTTO’s, forcing someone into that, what are you achieving in terms of risk, up tariff them, success rate of DTTO’s, not a lot of therapeutic engagement, </w:t>
      </w:r>
      <w:proofErr w:type="gramStart"/>
      <w:r>
        <w:rPr>
          <w:rFonts w:ascii="Arial" w:eastAsia="Times New Roman" w:hAnsi="Arial" w:cs="Arial"/>
          <w:color w:val="191919"/>
          <w:sz w:val="21"/>
          <w:szCs w:val="21"/>
          <w:lang w:eastAsia="en-GB"/>
        </w:rPr>
        <w:t>draconian</w:t>
      </w:r>
      <w:proofErr w:type="gramEnd"/>
      <w:r>
        <w:rPr>
          <w:rFonts w:ascii="Arial" w:eastAsia="Times New Roman" w:hAnsi="Arial" w:cs="Arial"/>
          <w:color w:val="191919"/>
          <w:sz w:val="21"/>
          <w:szCs w:val="21"/>
          <w:lang w:eastAsia="en-GB"/>
        </w:rPr>
        <w:t xml:space="preserve"> </w:t>
      </w:r>
    </w:p>
    <w:p w14:paraId="22F76DED" w14:textId="39C6B8EC" w:rsidR="004438CB" w:rsidRDefault="004438CB"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Social and individual risks of taking drugs, what are they? What is the problem with it, whose problem is it? Housing officer</w:t>
      </w:r>
      <w:r w:rsidR="008D44AE">
        <w:rPr>
          <w:rFonts w:ascii="Arial" w:eastAsia="Times New Roman" w:hAnsi="Arial" w:cs="Arial"/>
          <w:color w:val="191919"/>
          <w:sz w:val="21"/>
          <w:szCs w:val="21"/>
          <w:lang w:eastAsia="en-GB"/>
        </w:rPr>
        <w:t xml:space="preserve"> vs other agency, more collaborative approach </w:t>
      </w:r>
    </w:p>
    <w:p w14:paraId="2BB69570" w14:textId="0B51400E" w:rsidR="004438CB" w:rsidRDefault="004438CB"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Health related issues, theft and crime, people who are using significantly, not able to maintain social norms, risks to people not being able to attend things like employment and education, all links to behavioural stuff and not being able to manage some of your life </w:t>
      </w:r>
      <w:proofErr w:type="gramStart"/>
      <w:r>
        <w:rPr>
          <w:rFonts w:ascii="Arial" w:eastAsia="Times New Roman" w:hAnsi="Arial" w:cs="Arial"/>
          <w:color w:val="191919"/>
          <w:sz w:val="21"/>
          <w:szCs w:val="21"/>
          <w:lang w:eastAsia="en-GB"/>
        </w:rPr>
        <w:t>responsibilities</w:t>
      </w:r>
      <w:proofErr w:type="gramEnd"/>
      <w:r>
        <w:rPr>
          <w:rFonts w:ascii="Arial" w:eastAsia="Times New Roman" w:hAnsi="Arial" w:cs="Arial"/>
          <w:color w:val="191919"/>
          <w:sz w:val="21"/>
          <w:szCs w:val="21"/>
          <w:lang w:eastAsia="en-GB"/>
        </w:rPr>
        <w:t xml:space="preserve"> </w:t>
      </w:r>
    </w:p>
    <w:p w14:paraId="47130BE3" w14:textId="1B85C069" w:rsidR="004438CB" w:rsidRDefault="004438CB"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Risk of overdose to the person, using impure </w:t>
      </w:r>
      <w:proofErr w:type="gramStart"/>
      <w:r>
        <w:rPr>
          <w:rFonts w:ascii="Arial" w:eastAsia="Times New Roman" w:hAnsi="Arial" w:cs="Arial"/>
          <w:color w:val="191919"/>
          <w:sz w:val="21"/>
          <w:szCs w:val="21"/>
          <w:lang w:eastAsia="en-GB"/>
        </w:rPr>
        <w:t>products</w:t>
      </w:r>
      <w:proofErr w:type="gramEnd"/>
      <w:r>
        <w:rPr>
          <w:rFonts w:ascii="Arial" w:eastAsia="Times New Roman" w:hAnsi="Arial" w:cs="Arial"/>
          <w:color w:val="191919"/>
          <w:sz w:val="21"/>
          <w:szCs w:val="21"/>
          <w:lang w:eastAsia="en-GB"/>
        </w:rPr>
        <w:t xml:space="preserve"> </w:t>
      </w:r>
    </w:p>
    <w:p w14:paraId="753335FC" w14:textId="35005DBE" w:rsidR="004438CB" w:rsidRDefault="004438CB"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Dr Thorley &gt; Ian is </w:t>
      </w:r>
      <w:proofErr w:type="gramStart"/>
      <w:r>
        <w:rPr>
          <w:rFonts w:ascii="Arial" w:eastAsia="Times New Roman" w:hAnsi="Arial" w:cs="Arial"/>
          <w:color w:val="191919"/>
          <w:sz w:val="21"/>
          <w:szCs w:val="21"/>
          <w:lang w:eastAsia="en-GB"/>
        </w:rPr>
        <w:t>sending</w:t>
      </w:r>
      <w:proofErr w:type="gramEnd"/>
      <w:r>
        <w:rPr>
          <w:rFonts w:ascii="Arial" w:eastAsia="Times New Roman" w:hAnsi="Arial" w:cs="Arial"/>
          <w:color w:val="191919"/>
          <w:sz w:val="21"/>
          <w:szCs w:val="21"/>
          <w:lang w:eastAsia="en-GB"/>
        </w:rPr>
        <w:t xml:space="preserve"> </w:t>
      </w:r>
    </w:p>
    <w:p w14:paraId="6A191FC2" w14:textId="677B56AF" w:rsidR="004438CB" w:rsidRDefault="004438CB"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What tools would reduce the </w:t>
      </w:r>
      <w:proofErr w:type="gramStart"/>
      <w:r>
        <w:rPr>
          <w:rFonts w:ascii="Arial" w:eastAsia="Times New Roman" w:hAnsi="Arial" w:cs="Arial"/>
          <w:color w:val="191919"/>
          <w:sz w:val="21"/>
          <w:szCs w:val="21"/>
          <w:lang w:eastAsia="en-GB"/>
        </w:rPr>
        <w:t>harms</w:t>
      </w:r>
      <w:proofErr w:type="gramEnd"/>
      <w:r>
        <w:rPr>
          <w:rFonts w:ascii="Arial" w:eastAsia="Times New Roman" w:hAnsi="Arial" w:cs="Arial"/>
          <w:color w:val="191919"/>
          <w:sz w:val="21"/>
          <w:szCs w:val="21"/>
          <w:lang w:eastAsia="en-GB"/>
        </w:rPr>
        <w:t xml:space="preserve"> </w:t>
      </w:r>
    </w:p>
    <w:p w14:paraId="01B95C82" w14:textId="7FA68AED" w:rsidR="00B91676" w:rsidRDefault="00B91676"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Legalising &gt; legal highs people think its safe when its not, political persuasion and the way to deal with harms, let people decide, whether we impose lots of </w:t>
      </w:r>
      <w:proofErr w:type="gramStart"/>
      <w:r>
        <w:rPr>
          <w:rFonts w:ascii="Arial" w:eastAsia="Times New Roman" w:hAnsi="Arial" w:cs="Arial"/>
          <w:color w:val="191919"/>
          <w:sz w:val="21"/>
          <w:szCs w:val="21"/>
          <w:lang w:eastAsia="en-GB"/>
        </w:rPr>
        <w:t>sanctions</w:t>
      </w:r>
      <w:proofErr w:type="gramEnd"/>
      <w:r>
        <w:rPr>
          <w:rFonts w:ascii="Arial" w:eastAsia="Times New Roman" w:hAnsi="Arial" w:cs="Arial"/>
          <w:color w:val="191919"/>
          <w:sz w:val="21"/>
          <w:szCs w:val="21"/>
          <w:lang w:eastAsia="en-GB"/>
        </w:rPr>
        <w:t xml:space="preserve"> </w:t>
      </w:r>
    </w:p>
    <w:p w14:paraId="332CA660" w14:textId="4356469C" w:rsidR="00B91676" w:rsidRDefault="00B91676"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Re-classified</w:t>
      </w:r>
      <w:r w:rsidR="008D44AE">
        <w:rPr>
          <w:rFonts w:ascii="Arial" w:eastAsia="Times New Roman" w:hAnsi="Arial" w:cs="Arial"/>
          <w:color w:val="191919"/>
          <w:sz w:val="21"/>
          <w:szCs w:val="21"/>
          <w:lang w:eastAsia="en-GB"/>
        </w:rPr>
        <w:t>;</w:t>
      </w:r>
      <w:r>
        <w:rPr>
          <w:rFonts w:ascii="Arial" w:eastAsia="Times New Roman" w:hAnsi="Arial" w:cs="Arial"/>
          <w:color w:val="191919"/>
          <w:sz w:val="21"/>
          <w:szCs w:val="21"/>
          <w:lang w:eastAsia="en-GB"/>
        </w:rPr>
        <w:t xml:space="preserve"> what is the </w:t>
      </w:r>
      <w:proofErr w:type="gramStart"/>
      <w:r>
        <w:rPr>
          <w:rFonts w:ascii="Arial" w:eastAsia="Times New Roman" w:hAnsi="Arial" w:cs="Arial"/>
          <w:color w:val="191919"/>
          <w:sz w:val="21"/>
          <w:szCs w:val="21"/>
          <w:lang w:eastAsia="en-GB"/>
        </w:rPr>
        <w:t>most risk</w:t>
      </w:r>
      <w:r w:rsidR="008D44AE">
        <w:rPr>
          <w:rFonts w:ascii="Arial" w:eastAsia="Times New Roman" w:hAnsi="Arial" w:cs="Arial"/>
          <w:color w:val="191919"/>
          <w:sz w:val="21"/>
          <w:szCs w:val="21"/>
          <w:lang w:eastAsia="en-GB"/>
        </w:rPr>
        <w:t>y</w:t>
      </w:r>
      <w:proofErr w:type="gramEnd"/>
      <w:r w:rsidR="008D44AE">
        <w:rPr>
          <w:rFonts w:ascii="Arial" w:eastAsia="Times New Roman" w:hAnsi="Arial" w:cs="Arial"/>
          <w:color w:val="191919"/>
          <w:sz w:val="21"/>
          <w:szCs w:val="21"/>
          <w:lang w:eastAsia="en-GB"/>
        </w:rPr>
        <w:t xml:space="preserve"> to re-classify?</w:t>
      </w:r>
    </w:p>
    <w:p w14:paraId="70421991" w14:textId="61E63186" w:rsidR="00D61328" w:rsidRDefault="00D61328" w:rsidP="005E5BB4">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 xml:space="preserve">Going back to attendance orders, people who end up in court are the people who live chaotic lives, assumption that people want to stop using, </w:t>
      </w:r>
    </w:p>
    <w:p w14:paraId="2B31D1B1" w14:textId="1CF6599A" w:rsidR="001F7332" w:rsidRPr="00A84157" w:rsidRDefault="00D61328" w:rsidP="009B15E6">
      <w:pPr>
        <w:pStyle w:val="ListParagraph"/>
        <w:numPr>
          <w:ilvl w:val="0"/>
          <w:numId w:val="1"/>
        </w:numPr>
        <w:spacing w:after="100" w:afterAutospacing="1" w:line="240" w:lineRule="auto"/>
        <w:rPr>
          <w:rFonts w:ascii="Arial" w:eastAsia="Times New Roman" w:hAnsi="Arial" w:cs="Arial"/>
          <w:color w:val="191919"/>
          <w:sz w:val="21"/>
          <w:szCs w:val="21"/>
          <w:lang w:eastAsia="en-GB"/>
        </w:rPr>
      </w:pPr>
      <w:r>
        <w:rPr>
          <w:rFonts w:ascii="Arial" w:eastAsia="Times New Roman" w:hAnsi="Arial" w:cs="Arial"/>
          <w:color w:val="191919"/>
          <w:sz w:val="21"/>
          <w:szCs w:val="21"/>
          <w:lang w:eastAsia="en-GB"/>
        </w:rPr>
        <w:t>Just as much harm as someones methadone script as can be from their drug use in terms of their physical health</w:t>
      </w:r>
      <w:r w:rsidR="008D44AE">
        <w:rPr>
          <w:rFonts w:ascii="Arial" w:eastAsia="Times New Roman" w:hAnsi="Arial" w:cs="Arial"/>
          <w:color w:val="191919"/>
          <w:sz w:val="21"/>
          <w:szCs w:val="21"/>
          <w:lang w:eastAsia="en-GB"/>
        </w:rPr>
        <w:t>, more harm from alcohol</w:t>
      </w:r>
      <w:r w:rsidR="00C2537C">
        <w:rPr>
          <w:rFonts w:ascii="Arial" w:eastAsia="Times New Roman" w:hAnsi="Arial" w:cs="Arial"/>
          <w:color w:val="191919"/>
          <w:sz w:val="21"/>
          <w:szCs w:val="21"/>
          <w:lang w:eastAsia="en-GB"/>
        </w:rPr>
        <w:t>?</w:t>
      </w:r>
    </w:p>
    <w:p w14:paraId="366F9391" w14:textId="717D0421" w:rsidR="001F7332" w:rsidRDefault="001F7332" w:rsidP="009B15E6">
      <w:pPr>
        <w:spacing w:after="100" w:afterAutospacing="1" w:line="240" w:lineRule="auto"/>
        <w:rPr>
          <w:rFonts w:ascii="Arial" w:eastAsia="Times New Roman" w:hAnsi="Arial" w:cs="Arial"/>
          <w:color w:val="191919"/>
          <w:sz w:val="21"/>
          <w:szCs w:val="21"/>
          <w:lang w:eastAsia="en-GB"/>
        </w:rPr>
      </w:pPr>
    </w:p>
    <w:p w14:paraId="5C71A566" w14:textId="24F02BA0" w:rsidR="001F7332" w:rsidRPr="009B15E6" w:rsidRDefault="001F7332" w:rsidP="009B15E6">
      <w:pPr>
        <w:spacing w:after="100" w:afterAutospacing="1" w:line="240" w:lineRule="auto"/>
        <w:rPr>
          <w:rFonts w:ascii="Arial" w:eastAsia="Times New Roman" w:hAnsi="Arial" w:cs="Arial"/>
          <w:color w:val="191919"/>
          <w:sz w:val="21"/>
          <w:szCs w:val="21"/>
          <w:lang w:eastAsia="en-GB"/>
        </w:rPr>
      </w:pPr>
    </w:p>
    <w:sectPr w:rsidR="001F7332" w:rsidRPr="009B15E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DAB82" w14:textId="77777777" w:rsidR="00371EE6" w:rsidRDefault="00371EE6" w:rsidP="001F7332">
      <w:pPr>
        <w:spacing w:after="0" w:line="240" w:lineRule="auto"/>
      </w:pPr>
      <w:r>
        <w:separator/>
      </w:r>
    </w:p>
  </w:endnote>
  <w:endnote w:type="continuationSeparator" w:id="0">
    <w:p w14:paraId="6AABC0F5" w14:textId="77777777" w:rsidR="00371EE6" w:rsidRDefault="00371EE6" w:rsidP="001F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398927"/>
      <w:docPartObj>
        <w:docPartGallery w:val="Page Numbers (Bottom of Page)"/>
        <w:docPartUnique/>
      </w:docPartObj>
    </w:sdtPr>
    <w:sdtEndPr>
      <w:rPr>
        <w:noProof/>
      </w:rPr>
    </w:sdtEndPr>
    <w:sdtContent>
      <w:p w14:paraId="7F705C05" w14:textId="22EF73B3" w:rsidR="001F7332" w:rsidRDefault="001F7332">
        <w:pPr>
          <w:pStyle w:val="Footer"/>
        </w:pPr>
        <w:r>
          <w:fldChar w:fldCharType="begin"/>
        </w:r>
        <w:r>
          <w:instrText xml:space="preserve"> PAGE   \* MERGEFORMAT </w:instrText>
        </w:r>
        <w:r>
          <w:fldChar w:fldCharType="separate"/>
        </w:r>
        <w:r>
          <w:rPr>
            <w:noProof/>
          </w:rPr>
          <w:t>2</w:t>
        </w:r>
        <w:r>
          <w:rPr>
            <w:noProof/>
          </w:rPr>
          <w:fldChar w:fldCharType="end"/>
        </w:r>
      </w:p>
    </w:sdtContent>
  </w:sdt>
  <w:p w14:paraId="6B8D44C8" w14:textId="77777777" w:rsidR="001F7332" w:rsidRDefault="001F7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B4A6B" w14:textId="77777777" w:rsidR="00371EE6" w:rsidRDefault="00371EE6" w:rsidP="001F7332">
      <w:pPr>
        <w:spacing w:after="0" w:line="240" w:lineRule="auto"/>
      </w:pPr>
      <w:r>
        <w:separator/>
      </w:r>
    </w:p>
  </w:footnote>
  <w:footnote w:type="continuationSeparator" w:id="0">
    <w:p w14:paraId="508E424F" w14:textId="77777777" w:rsidR="00371EE6" w:rsidRDefault="00371EE6" w:rsidP="001F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9D473A"/>
    <w:multiLevelType w:val="hybridMultilevel"/>
    <w:tmpl w:val="E21283D4"/>
    <w:lvl w:ilvl="0" w:tplc="59C8C0A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E6"/>
    <w:rsid w:val="000470B4"/>
    <w:rsid w:val="001F7332"/>
    <w:rsid w:val="00371EE6"/>
    <w:rsid w:val="003A40FF"/>
    <w:rsid w:val="004438CB"/>
    <w:rsid w:val="005E5BB4"/>
    <w:rsid w:val="008D44AE"/>
    <w:rsid w:val="009048F7"/>
    <w:rsid w:val="00907E29"/>
    <w:rsid w:val="009B15E6"/>
    <w:rsid w:val="00A84157"/>
    <w:rsid w:val="00AF43BE"/>
    <w:rsid w:val="00B91676"/>
    <w:rsid w:val="00C1038F"/>
    <w:rsid w:val="00C2537C"/>
    <w:rsid w:val="00D4484C"/>
    <w:rsid w:val="00D61328"/>
    <w:rsid w:val="00E37DF7"/>
    <w:rsid w:val="00EE7804"/>
    <w:rsid w:val="00FD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507C"/>
  <w15:chartTrackingRefBased/>
  <w15:docId w15:val="{BBBA2359-4A37-4A83-9365-CA89C0DE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5E6"/>
    <w:rPr>
      <w:color w:val="0000FF"/>
      <w:u w:val="single"/>
    </w:rPr>
  </w:style>
  <w:style w:type="character" w:styleId="UnresolvedMention">
    <w:name w:val="Unresolved Mention"/>
    <w:basedOn w:val="DefaultParagraphFont"/>
    <w:uiPriority w:val="99"/>
    <w:semiHidden/>
    <w:unhideWhenUsed/>
    <w:rsid w:val="009B15E6"/>
    <w:rPr>
      <w:color w:val="605E5C"/>
      <w:shd w:val="clear" w:color="auto" w:fill="E1DFDD"/>
    </w:rPr>
  </w:style>
  <w:style w:type="character" w:styleId="FollowedHyperlink">
    <w:name w:val="FollowedHyperlink"/>
    <w:basedOn w:val="DefaultParagraphFont"/>
    <w:uiPriority w:val="99"/>
    <w:semiHidden/>
    <w:unhideWhenUsed/>
    <w:rsid w:val="009B15E6"/>
    <w:rPr>
      <w:color w:val="954F72" w:themeColor="followedHyperlink"/>
      <w:u w:val="single"/>
    </w:rPr>
  </w:style>
  <w:style w:type="paragraph" w:styleId="NormalWeb">
    <w:name w:val="Normal (Web)"/>
    <w:basedOn w:val="Normal"/>
    <w:uiPriority w:val="99"/>
    <w:semiHidden/>
    <w:unhideWhenUsed/>
    <w:rsid w:val="009B15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ewrap">
    <w:name w:val="iewrap"/>
    <w:basedOn w:val="DefaultParagraphFont"/>
    <w:rsid w:val="009B15E6"/>
  </w:style>
  <w:style w:type="character" w:customStyle="1" w:styleId="textarea-feedback">
    <w:name w:val="textarea-feedback"/>
    <w:basedOn w:val="DefaultParagraphFont"/>
    <w:rsid w:val="009B15E6"/>
  </w:style>
  <w:style w:type="paragraph" w:styleId="Header">
    <w:name w:val="header"/>
    <w:basedOn w:val="Normal"/>
    <w:link w:val="HeaderChar"/>
    <w:uiPriority w:val="99"/>
    <w:unhideWhenUsed/>
    <w:rsid w:val="001F7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32"/>
  </w:style>
  <w:style w:type="paragraph" w:styleId="Footer">
    <w:name w:val="footer"/>
    <w:basedOn w:val="Normal"/>
    <w:link w:val="FooterChar"/>
    <w:uiPriority w:val="99"/>
    <w:unhideWhenUsed/>
    <w:rsid w:val="001F7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32"/>
  </w:style>
  <w:style w:type="table" w:styleId="TableGrid">
    <w:name w:val="Table Grid"/>
    <w:basedOn w:val="TableNormal"/>
    <w:uiPriority w:val="39"/>
    <w:rsid w:val="00D44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37269">
      <w:bodyDiv w:val="1"/>
      <w:marLeft w:val="0"/>
      <w:marRight w:val="0"/>
      <w:marTop w:val="0"/>
      <w:marBottom w:val="0"/>
      <w:divBdr>
        <w:top w:val="none" w:sz="0" w:space="0" w:color="auto"/>
        <w:left w:val="none" w:sz="0" w:space="0" w:color="auto"/>
        <w:bottom w:val="none" w:sz="0" w:space="0" w:color="auto"/>
        <w:right w:val="none" w:sz="0" w:space="0" w:color="auto"/>
      </w:divBdr>
      <w:divsChild>
        <w:div w:id="1332559597">
          <w:marLeft w:val="0"/>
          <w:marRight w:val="0"/>
          <w:marTop w:val="0"/>
          <w:marBottom w:val="0"/>
          <w:divBdr>
            <w:top w:val="none" w:sz="0" w:space="0" w:color="auto"/>
            <w:left w:val="none" w:sz="0" w:space="0" w:color="auto"/>
            <w:bottom w:val="none" w:sz="0" w:space="0" w:color="auto"/>
            <w:right w:val="none" w:sz="0" w:space="0" w:color="auto"/>
          </w:divBdr>
          <w:divsChild>
            <w:div w:id="1303929674">
              <w:marLeft w:val="0"/>
              <w:marRight w:val="0"/>
              <w:marTop w:val="0"/>
              <w:marBottom w:val="0"/>
              <w:divBdr>
                <w:top w:val="none" w:sz="0" w:space="0" w:color="auto"/>
                <w:left w:val="none" w:sz="0" w:space="0" w:color="auto"/>
                <w:bottom w:val="none" w:sz="0" w:space="0" w:color="auto"/>
                <w:right w:val="none" w:sz="0" w:space="0" w:color="auto"/>
              </w:divBdr>
            </w:div>
            <w:div w:id="598681558">
              <w:marLeft w:val="0"/>
              <w:marRight w:val="0"/>
              <w:marTop w:val="240"/>
              <w:marBottom w:val="0"/>
              <w:divBdr>
                <w:top w:val="none" w:sz="0" w:space="0" w:color="auto"/>
                <w:left w:val="none" w:sz="0" w:space="0" w:color="auto"/>
                <w:bottom w:val="none" w:sz="0" w:space="0" w:color="auto"/>
                <w:right w:val="none" w:sz="0" w:space="0" w:color="auto"/>
              </w:divBdr>
            </w:div>
            <w:div w:id="1054160">
              <w:marLeft w:val="0"/>
              <w:marRight w:val="0"/>
              <w:marTop w:val="240"/>
              <w:marBottom w:val="0"/>
              <w:divBdr>
                <w:top w:val="none" w:sz="0" w:space="0" w:color="auto"/>
                <w:left w:val="none" w:sz="0" w:space="0" w:color="auto"/>
                <w:bottom w:val="none" w:sz="0" w:space="0" w:color="auto"/>
                <w:right w:val="none" w:sz="0" w:space="0" w:color="auto"/>
              </w:divBdr>
              <w:divsChild>
                <w:div w:id="1605651442">
                  <w:marLeft w:val="0"/>
                  <w:marRight w:val="0"/>
                  <w:marTop w:val="0"/>
                  <w:marBottom w:val="0"/>
                  <w:divBdr>
                    <w:top w:val="none" w:sz="0" w:space="0" w:color="auto"/>
                    <w:left w:val="none" w:sz="0" w:space="0" w:color="auto"/>
                    <w:bottom w:val="none" w:sz="0" w:space="0" w:color="auto"/>
                    <w:right w:val="none" w:sz="0" w:space="0" w:color="auto"/>
                  </w:divBdr>
                </w:div>
                <w:div w:id="493181768">
                  <w:marLeft w:val="0"/>
                  <w:marRight w:val="0"/>
                  <w:marTop w:val="0"/>
                  <w:marBottom w:val="0"/>
                  <w:divBdr>
                    <w:top w:val="none" w:sz="0" w:space="0" w:color="auto"/>
                    <w:left w:val="none" w:sz="0" w:space="0" w:color="auto"/>
                    <w:bottom w:val="none" w:sz="0" w:space="0" w:color="auto"/>
                    <w:right w:val="none" w:sz="0" w:space="0" w:color="auto"/>
                  </w:divBdr>
                </w:div>
              </w:divsChild>
            </w:div>
            <w:div w:id="1368678055">
              <w:marLeft w:val="0"/>
              <w:marRight w:val="0"/>
              <w:marTop w:val="0"/>
              <w:marBottom w:val="0"/>
              <w:divBdr>
                <w:top w:val="none" w:sz="0" w:space="0" w:color="auto"/>
                <w:left w:val="none" w:sz="0" w:space="0" w:color="auto"/>
                <w:bottom w:val="none" w:sz="0" w:space="0" w:color="auto"/>
                <w:right w:val="none" w:sz="0" w:space="0" w:color="auto"/>
              </w:divBdr>
              <w:divsChild>
                <w:div w:id="1512795363">
                  <w:marLeft w:val="30"/>
                  <w:marRight w:val="0"/>
                  <w:marTop w:val="0"/>
                  <w:marBottom w:val="0"/>
                  <w:divBdr>
                    <w:top w:val="none" w:sz="0" w:space="0" w:color="auto"/>
                    <w:left w:val="none" w:sz="0" w:space="0" w:color="auto"/>
                    <w:bottom w:val="none" w:sz="0" w:space="0" w:color="auto"/>
                    <w:right w:val="none" w:sz="0" w:space="0" w:color="auto"/>
                  </w:divBdr>
                </w:div>
                <w:div w:id="1618609754">
                  <w:marLeft w:val="30"/>
                  <w:marRight w:val="0"/>
                  <w:marTop w:val="0"/>
                  <w:marBottom w:val="0"/>
                  <w:divBdr>
                    <w:top w:val="none" w:sz="0" w:space="0" w:color="auto"/>
                    <w:left w:val="none" w:sz="0" w:space="0" w:color="auto"/>
                    <w:bottom w:val="none" w:sz="0" w:space="0" w:color="auto"/>
                    <w:right w:val="none" w:sz="0" w:space="0" w:color="auto"/>
                  </w:divBdr>
                </w:div>
                <w:div w:id="1865241399">
                  <w:marLeft w:val="30"/>
                  <w:marRight w:val="0"/>
                  <w:marTop w:val="0"/>
                  <w:marBottom w:val="0"/>
                  <w:divBdr>
                    <w:top w:val="none" w:sz="0" w:space="0" w:color="auto"/>
                    <w:left w:val="none" w:sz="0" w:space="0" w:color="auto"/>
                    <w:bottom w:val="none" w:sz="0" w:space="0" w:color="auto"/>
                    <w:right w:val="none" w:sz="0" w:space="0" w:color="auto"/>
                  </w:divBdr>
                </w:div>
                <w:div w:id="721363223">
                  <w:marLeft w:val="30"/>
                  <w:marRight w:val="0"/>
                  <w:marTop w:val="0"/>
                  <w:marBottom w:val="0"/>
                  <w:divBdr>
                    <w:top w:val="none" w:sz="0" w:space="0" w:color="auto"/>
                    <w:left w:val="none" w:sz="0" w:space="0" w:color="auto"/>
                    <w:bottom w:val="none" w:sz="0" w:space="0" w:color="auto"/>
                    <w:right w:val="none" w:sz="0" w:space="0" w:color="auto"/>
                  </w:divBdr>
                </w:div>
                <w:div w:id="774328022">
                  <w:marLeft w:val="30"/>
                  <w:marRight w:val="0"/>
                  <w:marTop w:val="0"/>
                  <w:marBottom w:val="0"/>
                  <w:divBdr>
                    <w:top w:val="none" w:sz="0" w:space="0" w:color="auto"/>
                    <w:left w:val="none" w:sz="0" w:space="0" w:color="auto"/>
                    <w:bottom w:val="none" w:sz="0" w:space="0" w:color="auto"/>
                    <w:right w:val="none" w:sz="0" w:space="0" w:color="auto"/>
                  </w:divBdr>
                </w:div>
                <w:div w:id="197014695">
                  <w:marLeft w:val="30"/>
                  <w:marRight w:val="0"/>
                  <w:marTop w:val="0"/>
                  <w:marBottom w:val="0"/>
                  <w:divBdr>
                    <w:top w:val="none" w:sz="0" w:space="0" w:color="auto"/>
                    <w:left w:val="none" w:sz="0" w:space="0" w:color="auto"/>
                    <w:bottom w:val="none" w:sz="0" w:space="0" w:color="auto"/>
                    <w:right w:val="none" w:sz="0" w:space="0" w:color="auto"/>
                  </w:divBdr>
                </w:div>
                <w:div w:id="1903521445">
                  <w:marLeft w:val="30"/>
                  <w:marRight w:val="0"/>
                  <w:marTop w:val="0"/>
                  <w:marBottom w:val="0"/>
                  <w:divBdr>
                    <w:top w:val="none" w:sz="0" w:space="0" w:color="auto"/>
                    <w:left w:val="none" w:sz="0" w:space="0" w:color="auto"/>
                    <w:bottom w:val="none" w:sz="0" w:space="0" w:color="auto"/>
                    <w:right w:val="none" w:sz="0" w:space="0" w:color="auto"/>
                  </w:divBdr>
                </w:div>
                <w:div w:id="1214393736">
                  <w:marLeft w:val="30"/>
                  <w:marRight w:val="0"/>
                  <w:marTop w:val="0"/>
                  <w:marBottom w:val="0"/>
                  <w:divBdr>
                    <w:top w:val="none" w:sz="0" w:space="0" w:color="auto"/>
                    <w:left w:val="none" w:sz="0" w:space="0" w:color="auto"/>
                    <w:bottom w:val="none" w:sz="0" w:space="0" w:color="auto"/>
                    <w:right w:val="none" w:sz="0" w:space="0" w:color="auto"/>
                  </w:divBdr>
                </w:div>
                <w:div w:id="138799440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gLawandHealthHarms@gov.sco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response.questback.com/scottishgovernment/8vykvls2r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1C40051597C49A13F3ECED9DFA194" ma:contentTypeVersion="12" ma:contentTypeDescription="Create a new document." ma:contentTypeScope="" ma:versionID="905c8c47117cafc231516c133aa8e91e">
  <xsd:schema xmlns:xsd="http://www.w3.org/2001/XMLSchema" xmlns:xs="http://www.w3.org/2001/XMLSchema" xmlns:p="http://schemas.microsoft.com/office/2006/metadata/properties" xmlns:ns2="8f7d875a-720d-49f5-818c-16ad9105e010" xmlns:ns3="e9d93c0e-173f-444a-8999-07e0ebb498cb" targetNamespace="http://schemas.microsoft.com/office/2006/metadata/properties" ma:root="true" ma:fieldsID="3f6d7f9fc4aa408e6d920a3780dc23d6" ns2:_="" ns3:_="">
    <xsd:import namespace="8f7d875a-720d-49f5-818c-16ad9105e010"/>
    <xsd:import namespace="e9d93c0e-173f-444a-8999-07e0ebb49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d875a-720d-49f5-818c-16ad9105e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d93c0e-173f-444a-8999-07e0ebb498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8283F-CD3A-4F67-A769-2A7AD1C1E9FA}"/>
</file>

<file path=customXml/itemProps2.xml><?xml version="1.0" encoding="utf-8"?>
<ds:datastoreItem xmlns:ds="http://schemas.openxmlformats.org/officeDocument/2006/customXml" ds:itemID="{B88BF65B-42B7-4EE5-A161-D02A99BD35D5}"/>
</file>

<file path=customXml/itemProps3.xml><?xml version="1.0" encoding="utf-8"?>
<ds:datastoreItem xmlns:ds="http://schemas.openxmlformats.org/officeDocument/2006/customXml" ds:itemID="{48CCD8CB-52EC-4294-A510-F9CB5105E9AA}"/>
</file>

<file path=docProps/app.xml><?xml version="1.0" encoding="utf-8"?>
<Properties xmlns="http://schemas.openxmlformats.org/officeDocument/2006/extended-properties" xmlns:vt="http://schemas.openxmlformats.org/officeDocument/2006/docPropsVTypes">
  <Template>Normal</Template>
  <TotalTime>27</TotalTime>
  <Pages>5</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Galloway</dc:creator>
  <cp:keywords/>
  <dc:description/>
  <cp:lastModifiedBy>Emily Galloway</cp:lastModifiedBy>
  <cp:revision>9</cp:revision>
  <dcterms:created xsi:type="dcterms:W3CDTF">2021-01-15T16:02:00Z</dcterms:created>
  <dcterms:modified xsi:type="dcterms:W3CDTF">2021-01-19T11:01:00Z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0x0101002E11C40051597C49A13F3ECED9DFA194</vt:lpwstr>
  </property>
</Properties>
</file>